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FD1" w:rsidRPr="00414017" w:rsidRDefault="007A5FD1" w:rsidP="007A5FD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7A5FD1" w:rsidRDefault="007A5FD1" w:rsidP="007A5FD1">
      <w:pPr>
        <w:shd w:val="clear" w:color="auto" w:fill="FFFFFF"/>
        <w:jc w:val="center"/>
        <w:rPr>
          <w:bCs/>
        </w:rPr>
      </w:pPr>
      <w:r>
        <w:rPr>
          <w:noProof/>
        </w:rPr>
        <w:drawing>
          <wp:inline distT="0" distB="0" distL="0" distR="0" wp14:anchorId="62BD3596" wp14:editId="0FBD9483">
            <wp:extent cx="714375" cy="885825"/>
            <wp:effectExtent l="0" t="0" r="9525" b="9525"/>
            <wp:docPr id="1" name="Рисунок 1" descr="Описание: Описание: C:\Users\Sergei1971\Pictures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Users\Sergei1971\Pictures\2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FD1" w:rsidRDefault="007A5FD1" w:rsidP="007A5FD1">
      <w:pPr>
        <w:shd w:val="clear" w:color="auto" w:fill="FFFFFF"/>
        <w:jc w:val="center"/>
        <w:rPr>
          <w:bCs/>
        </w:rPr>
      </w:pPr>
    </w:p>
    <w:p w:rsidR="007A5FD1" w:rsidRDefault="007A5FD1" w:rsidP="007A5FD1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СОВЕТ МУНИЦИПАЛЬНОГО РАЙОНА</w:t>
      </w:r>
    </w:p>
    <w:p w:rsidR="007A5FD1" w:rsidRDefault="007A5FD1" w:rsidP="007A5FD1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«СРЕТЕНСКИЙ РАЙОН» ЗАБАЙКАЛЬСКОГО КРАЯ</w:t>
      </w:r>
    </w:p>
    <w:p w:rsidR="007A5FD1" w:rsidRDefault="007A5FD1" w:rsidP="007A5FD1">
      <w:pPr>
        <w:spacing w:line="240" w:lineRule="atLeast"/>
        <w:jc w:val="center"/>
        <w:rPr>
          <w:sz w:val="28"/>
          <w:szCs w:val="28"/>
        </w:rPr>
      </w:pPr>
    </w:p>
    <w:p w:rsidR="007A5FD1" w:rsidRDefault="007A5FD1" w:rsidP="007A5FD1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A5FD1" w:rsidRDefault="007A5FD1" w:rsidP="007A5FD1">
      <w:pPr>
        <w:spacing w:line="240" w:lineRule="atLeast"/>
        <w:jc w:val="center"/>
        <w:rPr>
          <w:sz w:val="28"/>
          <w:szCs w:val="28"/>
        </w:rPr>
      </w:pPr>
    </w:p>
    <w:p w:rsidR="007A5FD1" w:rsidRDefault="00DA6403" w:rsidP="007A5FD1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19 марта </w:t>
      </w:r>
      <w:r w:rsidR="009938DE">
        <w:rPr>
          <w:sz w:val="28"/>
          <w:szCs w:val="28"/>
        </w:rPr>
        <w:t>2026</w:t>
      </w:r>
      <w:r w:rsidR="007A5FD1">
        <w:rPr>
          <w:sz w:val="28"/>
          <w:szCs w:val="28"/>
        </w:rPr>
        <w:t xml:space="preserve"> года                                                                 №</w:t>
      </w:r>
      <w:r>
        <w:rPr>
          <w:sz w:val="28"/>
          <w:szCs w:val="28"/>
        </w:rPr>
        <w:t xml:space="preserve"> 119</w:t>
      </w:r>
      <w:r w:rsidR="007A5FD1">
        <w:rPr>
          <w:sz w:val="28"/>
          <w:szCs w:val="28"/>
        </w:rPr>
        <w:t xml:space="preserve"> -РНП</w:t>
      </w:r>
    </w:p>
    <w:p w:rsidR="007A5FD1" w:rsidRDefault="007A5FD1" w:rsidP="007A5FD1">
      <w:pPr>
        <w:spacing w:line="240" w:lineRule="atLeast"/>
        <w:rPr>
          <w:sz w:val="28"/>
          <w:szCs w:val="28"/>
        </w:rPr>
      </w:pPr>
    </w:p>
    <w:p w:rsidR="007A5FD1" w:rsidRDefault="007A5FD1" w:rsidP="007A5FD1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г. Сретенск</w:t>
      </w:r>
    </w:p>
    <w:p w:rsidR="00DC61C1" w:rsidRPr="002A2BDA" w:rsidRDefault="00DC61C1" w:rsidP="006505BD">
      <w:pPr>
        <w:jc w:val="both"/>
        <w:rPr>
          <w:sz w:val="32"/>
          <w:szCs w:val="32"/>
        </w:rPr>
      </w:pPr>
      <w:r w:rsidRPr="00DC61C1">
        <w:rPr>
          <w:rFonts w:ascii="Arial" w:hAnsi="Arial" w:cs="Arial"/>
        </w:rPr>
        <w:br/>
      </w:r>
      <w:r w:rsidRPr="00DC61C1">
        <w:rPr>
          <w:rFonts w:ascii="Arial" w:hAnsi="Arial" w:cs="Arial"/>
        </w:rPr>
        <w:br/>
      </w:r>
      <w:r w:rsidRPr="002A2BDA">
        <w:rPr>
          <w:sz w:val="32"/>
          <w:szCs w:val="32"/>
        </w:rPr>
        <w:t xml:space="preserve">Об установлении Порядка определения арендной платы за земельные участки, </w:t>
      </w:r>
      <w:r w:rsidR="002F4FE1" w:rsidRPr="002A2BDA">
        <w:rPr>
          <w:bCs/>
          <w:color w:val="000000"/>
          <w:sz w:val="32"/>
          <w:szCs w:val="32"/>
        </w:rPr>
        <w:t>государственная собственность на которые не разграничена, на территории муниципального района «Сретенский район» Забайкальского края без проведения торгов</w:t>
      </w:r>
    </w:p>
    <w:p w:rsidR="007A5FD1" w:rsidRPr="002A2BDA" w:rsidRDefault="007A5FD1" w:rsidP="006505BD">
      <w:pPr>
        <w:jc w:val="both"/>
        <w:rPr>
          <w:sz w:val="32"/>
          <w:szCs w:val="32"/>
        </w:rPr>
      </w:pPr>
    </w:p>
    <w:p w:rsidR="007A5FD1" w:rsidRDefault="007A5FD1" w:rsidP="007A5FD1">
      <w:pPr>
        <w:ind w:firstLine="709"/>
        <w:jc w:val="both"/>
        <w:rPr>
          <w:sz w:val="28"/>
          <w:szCs w:val="28"/>
        </w:rPr>
      </w:pPr>
      <w:proofErr w:type="gramStart"/>
      <w:r w:rsidRPr="0096760D">
        <w:rPr>
          <w:color w:val="000000"/>
          <w:spacing w:val="-5"/>
          <w:sz w:val="28"/>
          <w:szCs w:val="28"/>
        </w:rPr>
        <w:t>В соответствии с ч.</w:t>
      </w:r>
      <w:r w:rsidRPr="0096760D">
        <w:rPr>
          <w:color w:val="000000"/>
          <w:sz w:val="28"/>
          <w:szCs w:val="28"/>
        </w:rPr>
        <w:t xml:space="preserve"> 2 ст. 3.3  Федерального закона </w:t>
      </w:r>
      <w:r w:rsidRPr="0096760D">
        <w:rPr>
          <w:color w:val="000000"/>
          <w:spacing w:val="-5"/>
          <w:sz w:val="28"/>
          <w:szCs w:val="28"/>
        </w:rPr>
        <w:t>от 25.10.2001г. № 137-ФЗ,</w:t>
      </w:r>
      <w:r w:rsidRPr="0096760D">
        <w:rPr>
          <w:color w:val="000000"/>
          <w:sz w:val="28"/>
          <w:szCs w:val="28"/>
        </w:rPr>
        <w:t xml:space="preserve"> «О введении в </w:t>
      </w:r>
      <w:r w:rsidRPr="0096760D">
        <w:rPr>
          <w:color w:val="000000"/>
          <w:spacing w:val="-5"/>
          <w:sz w:val="28"/>
          <w:szCs w:val="28"/>
        </w:rPr>
        <w:t>действие Земельного кодекса Российской Федерации»,</w:t>
      </w:r>
      <w:r w:rsidRPr="0096760D">
        <w:rPr>
          <w:color w:val="000000"/>
          <w:spacing w:val="-4"/>
          <w:sz w:val="28"/>
          <w:szCs w:val="28"/>
        </w:rPr>
        <w:t xml:space="preserve"> ст.39.7 Земельного кодекса Российской Федерации, </w:t>
      </w:r>
      <w:r w:rsidRPr="00B56D59">
        <w:rPr>
          <w:color w:val="000000"/>
          <w:spacing w:val="-4"/>
          <w:sz w:val="28"/>
          <w:szCs w:val="28"/>
        </w:rPr>
        <w:t xml:space="preserve">с </w:t>
      </w:r>
      <w:r w:rsidRPr="00B56D59">
        <w:rPr>
          <w:color w:val="000000"/>
          <w:sz w:val="28"/>
          <w:szCs w:val="28"/>
        </w:rPr>
        <w:t>Постановлением Правительства РФ от 16.07.2009 N 582 "Об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</w:t>
      </w:r>
      <w:proofErr w:type="gramEnd"/>
      <w:r w:rsidRPr="00B56D59">
        <w:rPr>
          <w:color w:val="000000"/>
          <w:sz w:val="28"/>
          <w:szCs w:val="28"/>
        </w:rPr>
        <w:t xml:space="preserve"> </w:t>
      </w:r>
      <w:proofErr w:type="gramStart"/>
      <w:r w:rsidRPr="00B56D59">
        <w:rPr>
          <w:color w:val="000000"/>
          <w:sz w:val="28"/>
          <w:szCs w:val="28"/>
        </w:rPr>
        <w:t>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Федерации",</w:t>
      </w:r>
      <w:r w:rsidRPr="0096760D">
        <w:rPr>
          <w:color w:val="000000"/>
          <w:sz w:val="28"/>
          <w:szCs w:val="28"/>
        </w:rPr>
        <w:t xml:space="preserve"> </w:t>
      </w:r>
      <w:r w:rsidRPr="0096760D">
        <w:rPr>
          <w:color w:val="000000"/>
          <w:spacing w:val="-4"/>
          <w:sz w:val="28"/>
          <w:szCs w:val="28"/>
        </w:rPr>
        <w:t>на основании П</w:t>
      </w:r>
      <w:r w:rsidRPr="0096760D">
        <w:rPr>
          <w:color w:val="000000"/>
          <w:sz w:val="28"/>
          <w:szCs w:val="28"/>
        </w:rPr>
        <w:t xml:space="preserve">остановления Правительства Забайкальского края от 19.06.2015г. № 305 </w:t>
      </w:r>
      <w:r w:rsidRPr="0096760D">
        <w:rPr>
          <w:color w:val="000000"/>
          <w:spacing w:val="-5"/>
          <w:sz w:val="28"/>
          <w:szCs w:val="28"/>
        </w:rPr>
        <w:t>«</w:t>
      </w:r>
      <w:r w:rsidRPr="0096760D">
        <w:rPr>
          <w:color w:val="000000"/>
          <w:spacing w:val="-1"/>
          <w:sz w:val="28"/>
          <w:szCs w:val="28"/>
        </w:rPr>
        <w:t>Об утверждении порядка определения размера арендной платы за земе</w:t>
      </w:r>
      <w:r w:rsidRPr="0096760D">
        <w:rPr>
          <w:color w:val="000000"/>
          <w:sz w:val="28"/>
          <w:szCs w:val="28"/>
        </w:rPr>
        <w:t>льные участки, находящиеся в собственности Забайкальского края, а также земельные участки, государственная собственность на которые не разграничена, на территории Забайкальского края, предоставленные</w:t>
      </w:r>
      <w:proofErr w:type="gramEnd"/>
      <w:r w:rsidRPr="0096760D">
        <w:rPr>
          <w:color w:val="000000"/>
          <w:sz w:val="28"/>
          <w:szCs w:val="28"/>
        </w:rPr>
        <w:t xml:space="preserve"> в аренду без торгов</w:t>
      </w:r>
      <w:r w:rsidRPr="0096760D">
        <w:rPr>
          <w:color w:val="000000"/>
          <w:spacing w:val="-5"/>
          <w:sz w:val="28"/>
          <w:szCs w:val="28"/>
        </w:rPr>
        <w:t>»</w:t>
      </w:r>
      <w:r w:rsidRPr="0096760D">
        <w:rPr>
          <w:color w:val="000000"/>
          <w:sz w:val="28"/>
          <w:szCs w:val="28"/>
        </w:rPr>
        <w:t>,</w:t>
      </w:r>
      <w:r w:rsidRPr="0096760D">
        <w:rPr>
          <w:color w:val="000000"/>
          <w:spacing w:val="-4"/>
          <w:sz w:val="28"/>
          <w:szCs w:val="28"/>
        </w:rPr>
        <w:t xml:space="preserve"> </w:t>
      </w:r>
      <w:r w:rsidRPr="00414017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>муниципального района</w:t>
      </w:r>
      <w:r w:rsidRPr="00414017">
        <w:rPr>
          <w:sz w:val="28"/>
          <w:szCs w:val="28"/>
        </w:rPr>
        <w:t xml:space="preserve"> «</w:t>
      </w:r>
      <w:r>
        <w:rPr>
          <w:sz w:val="28"/>
          <w:szCs w:val="28"/>
        </w:rPr>
        <w:t>Сретенский район», Совет муниципального района «Сретенский район»</w:t>
      </w:r>
    </w:p>
    <w:p w:rsidR="007A5FD1" w:rsidRDefault="007A5FD1" w:rsidP="007A5FD1">
      <w:pPr>
        <w:shd w:val="clear" w:color="auto" w:fill="FFFFFF"/>
        <w:ind w:firstLine="709"/>
        <w:jc w:val="both"/>
        <w:rPr>
          <w:color w:val="000000"/>
          <w:spacing w:val="-4"/>
          <w:sz w:val="28"/>
          <w:szCs w:val="28"/>
        </w:rPr>
      </w:pPr>
      <w:r w:rsidRPr="00BB6782">
        <w:rPr>
          <w:b/>
          <w:color w:val="000000"/>
          <w:spacing w:val="-4"/>
          <w:sz w:val="28"/>
          <w:szCs w:val="28"/>
        </w:rPr>
        <w:t>РЕШИЛ</w:t>
      </w:r>
      <w:r w:rsidRPr="00BB6782">
        <w:rPr>
          <w:color w:val="000000"/>
          <w:spacing w:val="-4"/>
          <w:sz w:val="28"/>
          <w:szCs w:val="28"/>
        </w:rPr>
        <w:t>:</w:t>
      </w:r>
    </w:p>
    <w:p w:rsidR="00DC61C1" w:rsidRPr="00DC61C1" w:rsidRDefault="00DC61C1" w:rsidP="00DC61C1">
      <w:pPr>
        <w:textAlignment w:val="baseline"/>
        <w:rPr>
          <w:rFonts w:ascii="Arial" w:hAnsi="Arial" w:cs="Arial"/>
          <w:color w:val="444444"/>
        </w:rPr>
      </w:pPr>
    </w:p>
    <w:p w:rsidR="002F4FE1" w:rsidRDefault="00DC61C1" w:rsidP="002F4FE1">
      <w:pPr>
        <w:shd w:val="clear" w:color="auto" w:fill="FFFFFF"/>
        <w:spacing w:line="324" w:lineRule="exact"/>
        <w:ind w:right="29" w:firstLine="709"/>
        <w:jc w:val="both"/>
        <w:rPr>
          <w:sz w:val="28"/>
          <w:szCs w:val="28"/>
        </w:rPr>
      </w:pPr>
      <w:r w:rsidRPr="002F4FE1">
        <w:rPr>
          <w:sz w:val="28"/>
          <w:szCs w:val="28"/>
        </w:rPr>
        <w:t>1. Установить Порядок определения арендной платы за земельные участки,</w:t>
      </w:r>
      <w:r w:rsidRPr="00DC61C1">
        <w:rPr>
          <w:rFonts w:ascii="Arial" w:hAnsi="Arial" w:cs="Arial"/>
          <w:color w:val="444444"/>
        </w:rPr>
        <w:t xml:space="preserve"> </w:t>
      </w:r>
      <w:r w:rsidR="002F4FE1" w:rsidRPr="00662609">
        <w:rPr>
          <w:bCs/>
          <w:color w:val="000000"/>
          <w:sz w:val="28"/>
          <w:szCs w:val="28"/>
        </w:rPr>
        <w:t>государственная собственность на которые не разграничена, на территории</w:t>
      </w:r>
      <w:r w:rsidR="002F4FE1">
        <w:rPr>
          <w:bCs/>
          <w:color w:val="000000"/>
          <w:sz w:val="28"/>
          <w:szCs w:val="28"/>
        </w:rPr>
        <w:t xml:space="preserve"> муниципального района «Сретенский район» Забайкальского края без проведения торгов,</w:t>
      </w:r>
      <w:r w:rsidR="002F4FE1">
        <w:rPr>
          <w:sz w:val="28"/>
          <w:szCs w:val="28"/>
        </w:rPr>
        <w:t xml:space="preserve"> согласно приложени</w:t>
      </w:r>
      <w:r w:rsidR="002A2BDA">
        <w:rPr>
          <w:sz w:val="28"/>
          <w:szCs w:val="28"/>
        </w:rPr>
        <w:t>ю</w:t>
      </w:r>
      <w:r w:rsidR="002F4FE1">
        <w:rPr>
          <w:sz w:val="28"/>
          <w:szCs w:val="28"/>
        </w:rPr>
        <w:t>.</w:t>
      </w:r>
    </w:p>
    <w:p w:rsidR="00DC61C1" w:rsidRPr="00DC61C1" w:rsidRDefault="00DC61C1" w:rsidP="002F4FE1">
      <w:pPr>
        <w:ind w:firstLine="480"/>
        <w:textAlignment w:val="baseline"/>
        <w:rPr>
          <w:rFonts w:ascii="Arial" w:hAnsi="Arial" w:cs="Arial"/>
          <w:color w:val="444444"/>
        </w:rPr>
      </w:pPr>
    </w:p>
    <w:p w:rsidR="00A25321" w:rsidRPr="00BB6782" w:rsidRDefault="002A2BDA" w:rsidP="00A25321">
      <w:pPr>
        <w:spacing w:line="20" w:lineRule="atLeast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="002F4FE1">
        <w:rPr>
          <w:bCs/>
          <w:color w:val="000000"/>
          <w:sz w:val="28"/>
          <w:szCs w:val="28"/>
        </w:rPr>
        <w:t>2.</w:t>
      </w:r>
      <w:r w:rsidR="00A25321" w:rsidRPr="00BB6782">
        <w:rPr>
          <w:bCs/>
          <w:color w:val="000000"/>
          <w:sz w:val="28"/>
          <w:szCs w:val="28"/>
        </w:rPr>
        <w:t xml:space="preserve"> </w:t>
      </w:r>
      <w:r w:rsidR="00A25321" w:rsidRPr="00BB6782">
        <w:rPr>
          <w:color w:val="000000"/>
          <w:spacing w:val="-4"/>
          <w:sz w:val="28"/>
          <w:szCs w:val="28"/>
        </w:rPr>
        <w:t>Решение Совета муниципального района «</w:t>
      </w:r>
      <w:r w:rsidR="00A25321">
        <w:rPr>
          <w:color w:val="000000"/>
          <w:spacing w:val="-4"/>
          <w:sz w:val="28"/>
          <w:szCs w:val="28"/>
        </w:rPr>
        <w:t>Сретенский</w:t>
      </w:r>
      <w:r w:rsidR="00A25321" w:rsidRPr="00BB6782">
        <w:rPr>
          <w:color w:val="000000"/>
          <w:spacing w:val="-4"/>
          <w:sz w:val="28"/>
          <w:szCs w:val="28"/>
        </w:rPr>
        <w:t xml:space="preserve"> район» от </w:t>
      </w:r>
      <w:r w:rsidR="00A25321">
        <w:rPr>
          <w:color w:val="000000"/>
          <w:spacing w:val="-4"/>
          <w:sz w:val="28"/>
          <w:szCs w:val="28"/>
        </w:rPr>
        <w:t>29.11.2016 г. № 84- РНП</w:t>
      </w:r>
      <w:r w:rsidR="00A25321" w:rsidRPr="00BB6782">
        <w:rPr>
          <w:color w:val="000000"/>
          <w:spacing w:val="-4"/>
          <w:sz w:val="28"/>
          <w:szCs w:val="28"/>
        </w:rPr>
        <w:t xml:space="preserve"> «</w:t>
      </w:r>
      <w:r w:rsidR="00A25321" w:rsidRPr="002779D6">
        <w:rPr>
          <w:rFonts w:eastAsia="Calibri"/>
          <w:sz w:val="28"/>
          <w:szCs w:val="28"/>
        </w:rPr>
        <w:t xml:space="preserve">Об утверждении </w:t>
      </w:r>
      <w:r w:rsidR="00A25321" w:rsidRPr="002779D6">
        <w:rPr>
          <w:sz w:val="28"/>
          <w:szCs w:val="28"/>
        </w:rPr>
        <w:t xml:space="preserve">Порядка определения размера </w:t>
      </w:r>
      <w:r w:rsidR="00A25321" w:rsidRPr="002779D6">
        <w:rPr>
          <w:sz w:val="28"/>
          <w:szCs w:val="28"/>
        </w:rPr>
        <w:lastRenderedPageBreak/>
        <w:t>арендной платы за земельные участки, предоставляемые в аренду без торгов и находящихся  в собственности муниципального района «Сретенский район», а также ставок и коэффициентов для расчета арендной платы за земельные участки на межселенной территории муниципального района «Сретенский район »</w:t>
      </w:r>
      <w:r w:rsidR="00A25321">
        <w:rPr>
          <w:bCs/>
          <w:color w:val="000000"/>
          <w:sz w:val="28"/>
          <w:szCs w:val="28"/>
        </w:rPr>
        <w:t>»</w:t>
      </w:r>
      <w:r w:rsidR="00A25321" w:rsidRPr="00BB6782">
        <w:rPr>
          <w:bCs/>
          <w:color w:val="000000"/>
          <w:sz w:val="28"/>
          <w:szCs w:val="28"/>
        </w:rPr>
        <w:t xml:space="preserve"> признать утратившим силу.</w:t>
      </w:r>
    </w:p>
    <w:p w:rsidR="002F4FE1" w:rsidRDefault="002A2BDA" w:rsidP="002F4FE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172"/>
        </w:tabs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A25321">
        <w:rPr>
          <w:bCs/>
          <w:color w:val="000000"/>
          <w:sz w:val="28"/>
          <w:szCs w:val="28"/>
        </w:rPr>
        <w:t xml:space="preserve">    3.</w:t>
      </w:r>
      <w:r w:rsidR="002F4FE1">
        <w:rPr>
          <w:color w:val="000000"/>
          <w:sz w:val="28"/>
          <w:szCs w:val="28"/>
        </w:rPr>
        <w:t>Настоящее решение вступает в силу на следующий день после его официального опубликования (обнародования), в п</w:t>
      </w:r>
      <w:r w:rsidR="004A1F47">
        <w:rPr>
          <w:color w:val="000000"/>
          <w:sz w:val="28"/>
          <w:szCs w:val="28"/>
        </w:rPr>
        <w:t>о</w:t>
      </w:r>
      <w:r w:rsidR="002F4FE1">
        <w:rPr>
          <w:color w:val="000000"/>
          <w:sz w:val="28"/>
          <w:szCs w:val="28"/>
        </w:rPr>
        <w:t>рядке, установленном Уставом муниципального района «Сретенский район</w:t>
      </w:r>
      <w:r w:rsidR="002F4FE1">
        <w:rPr>
          <w:sz w:val="28"/>
          <w:szCs w:val="28"/>
        </w:rPr>
        <w:t>».</w:t>
      </w:r>
    </w:p>
    <w:p w:rsidR="002F4FE1" w:rsidRDefault="002F4FE1" w:rsidP="002F4FE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2F4FE1" w:rsidRDefault="002F4FE1" w:rsidP="002F4FE1">
      <w:pPr>
        <w:spacing w:line="276" w:lineRule="auto"/>
        <w:jc w:val="both"/>
        <w:rPr>
          <w:sz w:val="28"/>
          <w:szCs w:val="28"/>
        </w:rPr>
      </w:pPr>
    </w:p>
    <w:p w:rsidR="002F4FE1" w:rsidRDefault="002F4FE1" w:rsidP="002F4FE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Председатель Совета</w:t>
      </w:r>
    </w:p>
    <w:p w:rsidR="002F4FE1" w:rsidRDefault="002F4FE1" w:rsidP="002F4FE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района «Сретенский район»                             И.Г. Панина</w:t>
      </w:r>
    </w:p>
    <w:p w:rsidR="002F4FE1" w:rsidRDefault="002F4FE1" w:rsidP="002F4FE1">
      <w:pPr>
        <w:spacing w:line="276" w:lineRule="auto"/>
        <w:jc w:val="both"/>
        <w:rPr>
          <w:sz w:val="28"/>
          <w:szCs w:val="28"/>
        </w:rPr>
      </w:pPr>
    </w:p>
    <w:p w:rsidR="002F4FE1" w:rsidRDefault="002F4FE1" w:rsidP="002F4FE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2F4FE1" w:rsidRDefault="002F4FE1" w:rsidP="002F4FE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Глав</w:t>
      </w:r>
      <w:r w:rsidR="009938DE">
        <w:rPr>
          <w:sz w:val="28"/>
          <w:szCs w:val="28"/>
        </w:rPr>
        <w:t>а</w:t>
      </w:r>
    </w:p>
    <w:p w:rsidR="002F4FE1" w:rsidRDefault="002F4FE1" w:rsidP="002F4FE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района «Сретенский район»                             </w:t>
      </w:r>
      <w:r w:rsidR="009938DE">
        <w:rPr>
          <w:sz w:val="28"/>
          <w:szCs w:val="28"/>
        </w:rPr>
        <w:t>А.С. Закурдаев</w:t>
      </w: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both"/>
      </w:pPr>
    </w:p>
    <w:p w:rsidR="00D11550" w:rsidRDefault="00D11550" w:rsidP="002F4FE1">
      <w:pPr>
        <w:shd w:val="clear" w:color="auto" w:fill="FFFFFF"/>
        <w:spacing w:line="324" w:lineRule="exact"/>
        <w:ind w:right="29" w:firstLine="709"/>
        <w:jc w:val="right"/>
      </w:pPr>
    </w:p>
    <w:p w:rsidR="00D11550" w:rsidRDefault="00D11550" w:rsidP="002F4FE1">
      <w:pPr>
        <w:shd w:val="clear" w:color="auto" w:fill="FFFFFF"/>
        <w:spacing w:line="324" w:lineRule="exact"/>
        <w:ind w:right="29" w:firstLine="709"/>
        <w:jc w:val="right"/>
      </w:pPr>
    </w:p>
    <w:p w:rsidR="002F4FE1" w:rsidRDefault="002F4FE1" w:rsidP="002F4FE1">
      <w:pPr>
        <w:shd w:val="clear" w:color="auto" w:fill="FFFFFF"/>
        <w:spacing w:line="324" w:lineRule="exact"/>
        <w:ind w:right="29" w:firstLine="709"/>
        <w:jc w:val="right"/>
      </w:pPr>
      <w:r w:rsidRPr="00493244">
        <w:lastRenderedPageBreak/>
        <w:t>Приложение № 1</w:t>
      </w:r>
    </w:p>
    <w:p w:rsidR="002F4FE1" w:rsidRPr="00493244" w:rsidRDefault="002F4FE1" w:rsidP="002F4FE1">
      <w:pPr>
        <w:shd w:val="clear" w:color="auto" w:fill="FFFFFF"/>
        <w:tabs>
          <w:tab w:val="left" w:pos="900"/>
          <w:tab w:val="left" w:pos="1080"/>
        </w:tabs>
        <w:spacing w:line="324" w:lineRule="exact"/>
        <w:ind w:left="4536" w:right="29"/>
        <w:jc w:val="right"/>
      </w:pPr>
      <w:r w:rsidRPr="00493244">
        <w:t xml:space="preserve"> к </w:t>
      </w:r>
      <w:r>
        <w:t>р</w:t>
      </w:r>
      <w:r w:rsidRPr="00493244">
        <w:t xml:space="preserve">ешению Совета </w:t>
      </w:r>
      <w:r>
        <w:t>муниципального района «Сретенский район»  Забайкальского края</w:t>
      </w:r>
    </w:p>
    <w:p w:rsidR="00DA6403" w:rsidRDefault="002F4FE1" w:rsidP="002F4FE1">
      <w:pPr>
        <w:tabs>
          <w:tab w:val="left" w:pos="8640"/>
        </w:tabs>
        <w:ind w:left="4536"/>
        <w:jc w:val="right"/>
      </w:pPr>
      <w:r>
        <w:t>о</w:t>
      </w:r>
      <w:r w:rsidRPr="00493244">
        <w:t>т</w:t>
      </w:r>
      <w:r>
        <w:t xml:space="preserve"> </w:t>
      </w:r>
      <w:r w:rsidR="00DA6403">
        <w:t xml:space="preserve">19.03.2026г. </w:t>
      </w:r>
      <w:r>
        <w:t xml:space="preserve"> </w:t>
      </w:r>
      <w:r w:rsidRPr="00493244">
        <w:t>№</w:t>
      </w:r>
      <w:r w:rsidR="00DA6403">
        <w:t>119-рнп</w:t>
      </w:r>
    </w:p>
    <w:p w:rsidR="002F4FE1" w:rsidRPr="00493244" w:rsidRDefault="002F4FE1" w:rsidP="002F4FE1">
      <w:pPr>
        <w:tabs>
          <w:tab w:val="left" w:pos="8640"/>
        </w:tabs>
        <w:ind w:left="4536"/>
        <w:jc w:val="right"/>
      </w:pPr>
      <w:bookmarkStart w:id="0" w:name="_GoBack"/>
      <w:bookmarkEnd w:id="0"/>
      <w:r w:rsidRPr="00493244">
        <w:t xml:space="preserve">                                                                                </w:t>
      </w:r>
    </w:p>
    <w:p w:rsidR="002F4FE1" w:rsidRPr="009938DE" w:rsidRDefault="00DC61C1" w:rsidP="002F4FE1">
      <w:pPr>
        <w:jc w:val="both"/>
        <w:rPr>
          <w:sz w:val="32"/>
          <w:szCs w:val="32"/>
        </w:rPr>
      </w:pPr>
      <w:r w:rsidRPr="00DC61C1">
        <w:rPr>
          <w:rFonts w:ascii="Arial" w:hAnsi="Arial" w:cs="Arial"/>
          <w:b/>
          <w:bCs/>
          <w:color w:val="444444"/>
        </w:rPr>
        <w:br/>
      </w:r>
      <w:r w:rsidRPr="00DC61C1">
        <w:rPr>
          <w:rFonts w:ascii="Arial" w:hAnsi="Arial" w:cs="Arial"/>
          <w:b/>
          <w:bCs/>
          <w:color w:val="444444"/>
        </w:rPr>
        <w:br/>
      </w:r>
      <w:r w:rsidR="009938DE">
        <w:rPr>
          <w:sz w:val="32"/>
          <w:szCs w:val="32"/>
        </w:rPr>
        <w:t xml:space="preserve">  </w:t>
      </w:r>
      <w:r w:rsidR="00105C9C">
        <w:rPr>
          <w:sz w:val="32"/>
          <w:szCs w:val="32"/>
        </w:rPr>
        <w:t>Порядок оп</w:t>
      </w:r>
      <w:r w:rsidR="009938DE">
        <w:rPr>
          <w:sz w:val="32"/>
          <w:szCs w:val="32"/>
        </w:rPr>
        <w:t>ределения</w:t>
      </w:r>
      <w:r w:rsidR="009938DE" w:rsidRPr="009938DE">
        <w:rPr>
          <w:sz w:val="32"/>
          <w:szCs w:val="32"/>
        </w:rPr>
        <w:t xml:space="preserve"> арендной платы за земельные участки, </w:t>
      </w:r>
      <w:r w:rsidR="009938DE" w:rsidRPr="009938DE">
        <w:rPr>
          <w:bCs/>
          <w:color w:val="000000"/>
          <w:sz w:val="32"/>
          <w:szCs w:val="32"/>
        </w:rPr>
        <w:t>государственная собственность на которые не разграничена, на тер</w:t>
      </w:r>
      <w:r w:rsidR="009938DE">
        <w:rPr>
          <w:bCs/>
          <w:color w:val="000000"/>
          <w:sz w:val="32"/>
          <w:szCs w:val="32"/>
        </w:rPr>
        <w:t>ритории муниципального района «С</w:t>
      </w:r>
      <w:r w:rsidR="009938DE" w:rsidRPr="009938DE">
        <w:rPr>
          <w:bCs/>
          <w:color w:val="000000"/>
          <w:sz w:val="32"/>
          <w:szCs w:val="32"/>
        </w:rPr>
        <w:t xml:space="preserve">ретенский район» </w:t>
      </w:r>
      <w:r w:rsidR="009938DE">
        <w:rPr>
          <w:bCs/>
          <w:color w:val="000000"/>
          <w:sz w:val="32"/>
          <w:szCs w:val="32"/>
        </w:rPr>
        <w:t>З</w:t>
      </w:r>
      <w:r w:rsidR="009938DE" w:rsidRPr="009938DE">
        <w:rPr>
          <w:bCs/>
          <w:color w:val="000000"/>
          <w:sz w:val="32"/>
          <w:szCs w:val="32"/>
        </w:rPr>
        <w:t>абайкальского края</w:t>
      </w:r>
      <w:r w:rsidR="00105C9C">
        <w:rPr>
          <w:bCs/>
          <w:color w:val="000000"/>
          <w:sz w:val="32"/>
          <w:szCs w:val="32"/>
        </w:rPr>
        <w:t>, предоставляемых в аренду</w:t>
      </w:r>
      <w:r w:rsidR="009938DE" w:rsidRPr="009938DE">
        <w:rPr>
          <w:bCs/>
          <w:color w:val="000000"/>
          <w:sz w:val="32"/>
          <w:szCs w:val="32"/>
        </w:rPr>
        <w:t xml:space="preserve"> без проведения торгов</w:t>
      </w:r>
    </w:p>
    <w:p w:rsidR="00DC61C1" w:rsidRPr="009938DE" w:rsidRDefault="00DC61C1" w:rsidP="00DC61C1">
      <w:pPr>
        <w:textAlignment w:val="baseline"/>
        <w:rPr>
          <w:rFonts w:ascii="Arial" w:hAnsi="Arial" w:cs="Arial"/>
          <w:color w:val="444444"/>
          <w:sz w:val="32"/>
          <w:szCs w:val="32"/>
        </w:rPr>
      </w:pPr>
    </w:p>
    <w:p w:rsidR="00DC61C1" w:rsidRPr="009864D9" w:rsidRDefault="00DC61C1" w:rsidP="002A2BDA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 xml:space="preserve">1. Настоящий Порядок определяет способы расчета размера арендной платы за земельные участки, </w:t>
      </w:r>
      <w:r w:rsidR="002F4FE1" w:rsidRPr="009864D9">
        <w:rPr>
          <w:bCs/>
          <w:color w:val="000000" w:themeColor="text1"/>
          <w:sz w:val="28"/>
          <w:szCs w:val="28"/>
        </w:rPr>
        <w:t>государственная собственность на которые не разграничена, на территории муниципального района «Сретенский район» Забайкальского</w:t>
      </w:r>
      <w:r w:rsidR="00454E3E" w:rsidRPr="009864D9">
        <w:rPr>
          <w:bCs/>
          <w:color w:val="000000" w:themeColor="text1"/>
          <w:sz w:val="28"/>
          <w:szCs w:val="28"/>
        </w:rPr>
        <w:t> </w:t>
      </w:r>
      <w:r w:rsidR="002F4FE1" w:rsidRPr="009864D9">
        <w:rPr>
          <w:bCs/>
          <w:color w:val="000000" w:themeColor="text1"/>
          <w:sz w:val="28"/>
          <w:szCs w:val="28"/>
        </w:rPr>
        <w:t>края</w:t>
      </w:r>
      <w:r w:rsidR="00454E3E" w:rsidRPr="009864D9">
        <w:rPr>
          <w:bCs/>
          <w:color w:val="000000" w:themeColor="text1"/>
          <w:sz w:val="28"/>
          <w:szCs w:val="28"/>
        </w:rPr>
        <w:t> </w:t>
      </w:r>
      <w:r w:rsidR="002F4FE1" w:rsidRPr="009864D9">
        <w:rPr>
          <w:bCs/>
          <w:color w:val="000000" w:themeColor="text1"/>
          <w:sz w:val="28"/>
          <w:szCs w:val="28"/>
        </w:rPr>
        <w:t>без</w:t>
      </w:r>
      <w:r w:rsidR="00454E3E" w:rsidRPr="009864D9">
        <w:rPr>
          <w:bCs/>
          <w:color w:val="000000" w:themeColor="text1"/>
          <w:sz w:val="28"/>
          <w:szCs w:val="28"/>
        </w:rPr>
        <w:t> </w:t>
      </w:r>
      <w:r w:rsidR="002F4FE1" w:rsidRPr="009864D9">
        <w:rPr>
          <w:bCs/>
          <w:color w:val="000000" w:themeColor="text1"/>
          <w:sz w:val="28"/>
          <w:szCs w:val="28"/>
        </w:rPr>
        <w:t>проведения</w:t>
      </w:r>
      <w:r w:rsidR="00454E3E" w:rsidRPr="009864D9">
        <w:rPr>
          <w:bCs/>
          <w:color w:val="000000" w:themeColor="text1"/>
          <w:sz w:val="28"/>
          <w:szCs w:val="28"/>
        </w:rPr>
        <w:t> </w:t>
      </w:r>
      <w:r w:rsidR="002F4FE1" w:rsidRPr="009864D9">
        <w:rPr>
          <w:bCs/>
          <w:color w:val="000000" w:themeColor="text1"/>
          <w:sz w:val="28"/>
          <w:szCs w:val="28"/>
        </w:rPr>
        <w:t>торгов</w:t>
      </w:r>
      <w:r w:rsidRPr="009864D9">
        <w:rPr>
          <w:color w:val="000000" w:themeColor="text1"/>
          <w:sz w:val="28"/>
          <w:szCs w:val="28"/>
        </w:rPr>
        <w:t>.</w:t>
      </w:r>
      <w:r w:rsidRPr="009864D9">
        <w:rPr>
          <w:color w:val="000000" w:themeColor="text1"/>
          <w:sz w:val="28"/>
          <w:szCs w:val="28"/>
        </w:rPr>
        <w:br/>
      </w:r>
    </w:p>
    <w:p w:rsidR="00DC61C1" w:rsidRPr="009864D9" w:rsidRDefault="00DC61C1" w:rsidP="002A2BDA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>2. Размер арендной платы в расчете на год определяется на основании кадастровой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стоимости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земельных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участков.</w:t>
      </w:r>
      <w:r w:rsidRPr="009864D9">
        <w:rPr>
          <w:color w:val="000000" w:themeColor="text1"/>
          <w:sz w:val="28"/>
          <w:szCs w:val="28"/>
        </w:rPr>
        <w:br/>
      </w:r>
    </w:p>
    <w:p w:rsidR="00DC61C1" w:rsidRPr="009864D9" w:rsidRDefault="00DC61C1" w:rsidP="009864D9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>3. При предоставлении земельного участка в аренду для целей, указанных в настоящем пункте, арендная плата рассчитывается от кадастровой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стоимости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в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размере:</w:t>
      </w:r>
      <w:r w:rsidRPr="009864D9">
        <w:rPr>
          <w:color w:val="000000" w:themeColor="text1"/>
          <w:sz w:val="28"/>
          <w:szCs w:val="28"/>
        </w:rPr>
        <w:br/>
      </w:r>
      <w:r w:rsidR="00FB4FE9" w:rsidRPr="009864D9">
        <w:rPr>
          <w:color w:val="000000" w:themeColor="text1"/>
          <w:sz w:val="28"/>
          <w:szCs w:val="28"/>
        </w:rPr>
        <w:t xml:space="preserve">  </w:t>
      </w:r>
      <w:r w:rsidR="009864D9">
        <w:rPr>
          <w:color w:val="000000" w:themeColor="text1"/>
          <w:sz w:val="28"/>
          <w:szCs w:val="28"/>
        </w:rPr>
        <w:tab/>
      </w:r>
      <w:r w:rsidR="00FB4FE9" w:rsidRPr="009864D9">
        <w:rPr>
          <w:color w:val="000000" w:themeColor="text1"/>
          <w:sz w:val="28"/>
          <w:szCs w:val="28"/>
        </w:rPr>
        <w:t xml:space="preserve"> </w:t>
      </w:r>
      <w:r w:rsidRPr="009864D9">
        <w:rPr>
          <w:color w:val="000000" w:themeColor="text1"/>
          <w:sz w:val="28"/>
          <w:szCs w:val="28"/>
        </w:rPr>
        <w:t>а)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0,1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процента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в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отношении:</w:t>
      </w:r>
      <w:r w:rsidRPr="009864D9">
        <w:rPr>
          <w:color w:val="000000" w:themeColor="text1"/>
          <w:sz w:val="28"/>
          <w:szCs w:val="28"/>
        </w:rPr>
        <w:br/>
        <w:t>земельного участка, предоставленного физическому или юридическому лицу, имеющему льготы при уплате земельного налога;</w:t>
      </w:r>
      <w:r w:rsidRPr="009864D9">
        <w:rPr>
          <w:color w:val="000000" w:themeColor="text1"/>
          <w:sz w:val="28"/>
          <w:szCs w:val="28"/>
        </w:rPr>
        <w:br/>
      </w:r>
      <w:proofErr w:type="gramStart"/>
      <w:r w:rsidRPr="009864D9">
        <w:rPr>
          <w:color w:val="000000" w:themeColor="text1"/>
          <w:sz w:val="28"/>
          <w:szCs w:val="28"/>
        </w:rPr>
        <w:t>земельного участка, загрязненного опасными отходами, радиоактивными веществами, подвергшегося загрязнению, заражению и деградации, за исключением случаев консервации земель с изъятием их из оборота;</w:t>
      </w:r>
      <w:r w:rsidRPr="009864D9">
        <w:rPr>
          <w:color w:val="000000" w:themeColor="text1"/>
          <w:sz w:val="28"/>
          <w:szCs w:val="28"/>
        </w:rPr>
        <w:br/>
        <w:t>земельного участка, предоставленного в соответствии с подпунктами 1, 2, 3 пункта 2 статьи 39.6 </w:t>
      </w:r>
      <w:hyperlink r:id="rId6" w:history="1">
        <w:r w:rsidRPr="009864D9">
          <w:rPr>
            <w:color w:val="000000" w:themeColor="text1"/>
            <w:sz w:val="28"/>
            <w:szCs w:val="28"/>
            <w:u w:val="single"/>
          </w:rPr>
          <w:t>Земельного кодекса Российской Федерации</w:t>
        </w:r>
      </w:hyperlink>
      <w:r w:rsidRPr="009864D9">
        <w:rPr>
          <w:color w:val="000000" w:themeColor="text1"/>
          <w:sz w:val="28"/>
          <w:szCs w:val="28"/>
        </w:rPr>
        <w:t>;</w:t>
      </w:r>
      <w:r w:rsidRPr="009864D9">
        <w:rPr>
          <w:color w:val="000000" w:themeColor="text1"/>
          <w:sz w:val="28"/>
          <w:szCs w:val="28"/>
        </w:rPr>
        <w:br/>
      </w:r>
      <w:r w:rsidR="00FB4FE9" w:rsidRPr="009864D9">
        <w:rPr>
          <w:color w:val="000000" w:themeColor="text1"/>
          <w:sz w:val="28"/>
          <w:szCs w:val="28"/>
        </w:rPr>
        <w:t xml:space="preserve">  </w:t>
      </w:r>
      <w:r w:rsidR="009864D9">
        <w:rPr>
          <w:color w:val="000000" w:themeColor="text1"/>
          <w:sz w:val="28"/>
          <w:szCs w:val="28"/>
        </w:rPr>
        <w:tab/>
      </w:r>
      <w:r w:rsidRPr="009864D9">
        <w:rPr>
          <w:color w:val="000000" w:themeColor="text1"/>
          <w:sz w:val="28"/>
          <w:szCs w:val="28"/>
        </w:rPr>
        <w:t>б)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0,2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процента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в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отношении:</w:t>
      </w:r>
      <w:r w:rsidRPr="009864D9">
        <w:rPr>
          <w:color w:val="000000" w:themeColor="text1"/>
          <w:sz w:val="28"/>
          <w:szCs w:val="28"/>
        </w:rPr>
        <w:br/>
        <w:t>земельного участка, предоставленного муниципальному предприятию, для размещения объектов коммунально-бытового назначения;</w:t>
      </w:r>
      <w:proofErr w:type="gramEnd"/>
      <w:r w:rsidRPr="009864D9">
        <w:rPr>
          <w:color w:val="000000" w:themeColor="text1"/>
          <w:sz w:val="28"/>
          <w:szCs w:val="28"/>
        </w:rPr>
        <w:br/>
        <w:t>земельного участка, предоставленного муниципальному предприятию, осуществляющему деятельность по перевозке городским электрическим пассажирским транспортом общественного пользования;</w:t>
      </w:r>
      <w:r w:rsidRPr="009864D9">
        <w:rPr>
          <w:color w:val="000000" w:themeColor="text1"/>
          <w:sz w:val="28"/>
          <w:szCs w:val="28"/>
        </w:rPr>
        <w:br/>
      </w:r>
      <w:r w:rsidR="00FB4FE9" w:rsidRPr="009864D9">
        <w:rPr>
          <w:color w:val="000000" w:themeColor="text1"/>
          <w:sz w:val="28"/>
          <w:szCs w:val="28"/>
        </w:rPr>
        <w:t xml:space="preserve">   </w:t>
      </w:r>
      <w:r w:rsidR="009864D9">
        <w:rPr>
          <w:color w:val="000000" w:themeColor="text1"/>
          <w:sz w:val="28"/>
          <w:szCs w:val="28"/>
        </w:rPr>
        <w:tab/>
      </w:r>
      <w:r w:rsidRPr="009864D9">
        <w:rPr>
          <w:color w:val="000000" w:themeColor="text1"/>
          <w:sz w:val="28"/>
          <w:szCs w:val="28"/>
        </w:rPr>
        <w:t>в)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0,3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процента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в</w:t>
      </w:r>
      <w:r w:rsidR="00454E3E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отношении:</w:t>
      </w:r>
      <w:r w:rsidRPr="009864D9">
        <w:rPr>
          <w:color w:val="000000" w:themeColor="text1"/>
          <w:sz w:val="28"/>
          <w:szCs w:val="28"/>
        </w:rPr>
        <w:br/>
        <w:t>земельного участка, предоставленного муниципальному предприятию, осуществляющему строительство, реконструкцию, капитальный ремонт, ремонт</w:t>
      </w:r>
      <w:r w:rsidR="00FB4FE9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и</w:t>
      </w:r>
      <w:r w:rsidR="00FB4FE9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содержание</w:t>
      </w:r>
      <w:r w:rsidR="00FB4FE9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дорог;</w:t>
      </w:r>
      <w:r w:rsidRPr="009864D9">
        <w:rPr>
          <w:color w:val="000000" w:themeColor="text1"/>
          <w:sz w:val="28"/>
          <w:szCs w:val="28"/>
        </w:rPr>
        <w:br/>
      </w:r>
      <w:r w:rsidR="00FB4FE9" w:rsidRPr="009864D9">
        <w:rPr>
          <w:color w:val="000000" w:themeColor="text1"/>
          <w:sz w:val="28"/>
          <w:szCs w:val="28"/>
        </w:rPr>
        <w:t xml:space="preserve">   </w:t>
      </w:r>
      <w:r w:rsidR="009864D9">
        <w:rPr>
          <w:color w:val="000000" w:themeColor="text1"/>
          <w:sz w:val="28"/>
          <w:szCs w:val="28"/>
        </w:rPr>
        <w:tab/>
      </w:r>
      <w:r w:rsidRPr="009864D9">
        <w:rPr>
          <w:color w:val="000000" w:themeColor="text1"/>
          <w:sz w:val="28"/>
          <w:szCs w:val="28"/>
        </w:rPr>
        <w:t>г)1,5</w:t>
      </w:r>
      <w:r w:rsidR="00FB4FE9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процента</w:t>
      </w:r>
      <w:r w:rsidR="00FB4FE9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в</w:t>
      </w:r>
      <w:r w:rsidR="00FB4FE9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отношении:</w:t>
      </w:r>
      <w:r w:rsidRPr="009864D9">
        <w:rPr>
          <w:color w:val="000000" w:themeColor="text1"/>
          <w:sz w:val="28"/>
          <w:szCs w:val="28"/>
        </w:rPr>
        <w:br/>
        <w:t xml:space="preserve">земельного участка, предоставленного гражданину для индивидуального жилищного строительства, ведения личного подсобного хозяйства, </w:t>
      </w:r>
      <w:r w:rsidRPr="009864D9">
        <w:rPr>
          <w:color w:val="000000" w:themeColor="text1"/>
          <w:sz w:val="28"/>
          <w:szCs w:val="28"/>
        </w:rPr>
        <w:lastRenderedPageBreak/>
        <w:t>садоводства, огородничества, дачного хозяйства, сенокошения или выпаса сельскохозяйственных</w:t>
      </w:r>
      <w:r w:rsidR="00FB4FE9" w:rsidRP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животных;</w:t>
      </w:r>
      <w:r w:rsidRPr="009864D9">
        <w:rPr>
          <w:color w:val="000000" w:themeColor="text1"/>
          <w:sz w:val="28"/>
          <w:szCs w:val="28"/>
        </w:rPr>
        <w:br/>
      </w:r>
    </w:p>
    <w:p w:rsidR="00DC61C1" w:rsidRPr="009864D9" w:rsidRDefault="00DC61C1" w:rsidP="009864D9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 xml:space="preserve">4. </w:t>
      </w:r>
      <w:proofErr w:type="gramStart"/>
      <w:r w:rsidRPr="009864D9">
        <w:rPr>
          <w:color w:val="000000" w:themeColor="text1"/>
          <w:sz w:val="28"/>
          <w:szCs w:val="28"/>
        </w:rPr>
        <w:t>Арендная плата за земельные участки, предоставленные для размещения объектов, предусмотренных пунктом 2 статьи 49 </w:t>
      </w:r>
      <w:hyperlink r:id="rId7" w:history="1">
        <w:r w:rsidRPr="009864D9">
          <w:rPr>
            <w:color w:val="000000" w:themeColor="text1"/>
            <w:sz w:val="28"/>
            <w:szCs w:val="28"/>
            <w:u w:val="single"/>
          </w:rPr>
          <w:t>Земельного кодекса Российской Федерации</w:t>
        </w:r>
      </w:hyperlink>
      <w:r w:rsidRPr="009864D9">
        <w:rPr>
          <w:color w:val="000000" w:themeColor="text1"/>
          <w:sz w:val="28"/>
          <w:szCs w:val="28"/>
        </w:rPr>
        <w:t>, а также для проведения работ, связанных с пользованием недрами, устанавливается в размере арендной платы, рассчитанной для соответствующих целей в отношении земельных участков, находящихся в федеральной собственности, в соответствии со ставками арендной платы либо методическими указаниями по ее расчету, утвержденными Министерством экономического развития</w:t>
      </w:r>
      <w:proofErr w:type="gramEnd"/>
      <w:r w:rsidRPr="009864D9">
        <w:rPr>
          <w:color w:val="000000" w:themeColor="text1"/>
          <w:sz w:val="28"/>
          <w:szCs w:val="28"/>
        </w:rPr>
        <w:t xml:space="preserve"> Российской Федерации.</w:t>
      </w:r>
      <w:r w:rsidRPr="009864D9">
        <w:rPr>
          <w:color w:val="000000" w:themeColor="text1"/>
          <w:sz w:val="28"/>
          <w:szCs w:val="28"/>
        </w:rPr>
        <w:br/>
      </w:r>
    </w:p>
    <w:p w:rsidR="00DC61C1" w:rsidRPr="009864D9" w:rsidRDefault="00DC61C1" w:rsidP="009864D9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>5. Размер арендной платы устанавливается в размере земельного налога в отношении земельного участка, в случае заключения договора аренды, в соответствии с пунктом 5 статьи 39.7 </w:t>
      </w:r>
      <w:hyperlink r:id="rId8" w:history="1">
        <w:r w:rsidRPr="009864D9">
          <w:rPr>
            <w:color w:val="000000" w:themeColor="text1"/>
            <w:sz w:val="28"/>
            <w:szCs w:val="28"/>
            <w:u w:val="single"/>
          </w:rPr>
          <w:t>Земельного кодекса Российской Федерации</w:t>
        </w:r>
      </w:hyperlink>
      <w:r w:rsidRPr="009864D9">
        <w:rPr>
          <w:color w:val="000000" w:themeColor="text1"/>
          <w:sz w:val="28"/>
          <w:szCs w:val="28"/>
        </w:rPr>
        <w:t>.</w:t>
      </w:r>
      <w:r w:rsidRPr="009864D9">
        <w:rPr>
          <w:color w:val="000000" w:themeColor="text1"/>
          <w:sz w:val="28"/>
          <w:szCs w:val="28"/>
        </w:rPr>
        <w:br/>
      </w:r>
    </w:p>
    <w:p w:rsidR="00DC61C1" w:rsidRPr="009864D9" w:rsidRDefault="00DC61C1" w:rsidP="009938DE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>6. Размер годовой арендной платы за земельные участки, за исключением случаев, указанных в пунктах 3 - 5 настоящего Порядка, определяется по следующей</w:t>
      </w:r>
      <w:r w:rsid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формуле:</w:t>
      </w:r>
      <w:r w:rsidRPr="009864D9">
        <w:rPr>
          <w:color w:val="000000" w:themeColor="text1"/>
          <w:sz w:val="28"/>
          <w:szCs w:val="28"/>
        </w:rPr>
        <w:br/>
      </w:r>
      <w:r w:rsidRPr="009864D9">
        <w:rPr>
          <w:color w:val="000000" w:themeColor="text1"/>
          <w:sz w:val="28"/>
          <w:szCs w:val="28"/>
        </w:rPr>
        <w:br/>
      </w:r>
      <w:r w:rsidR="009938DE">
        <w:rPr>
          <w:color w:val="000000" w:themeColor="text1"/>
          <w:sz w:val="28"/>
          <w:szCs w:val="28"/>
        </w:rPr>
        <w:t xml:space="preserve">                                         </w:t>
      </w:r>
      <w:r w:rsidRPr="009864D9">
        <w:rPr>
          <w:color w:val="000000" w:themeColor="text1"/>
          <w:sz w:val="28"/>
          <w:szCs w:val="28"/>
        </w:rPr>
        <w:t>АП = КС x</w:t>
      </w:r>
      <w:proofErr w:type="gramStart"/>
      <w:r w:rsidRPr="009864D9">
        <w:rPr>
          <w:color w:val="000000" w:themeColor="text1"/>
          <w:sz w:val="28"/>
          <w:szCs w:val="28"/>
        </w:rPr>
        <w:t xml:space="preserve"> К</w:t>
      </w:r>
      <w:proofErr w:type="gramEnd"/>
      <w:r w:rsidRPr="009864D9">
        <w:rPr>
          <w:color w:val="000000" w:themeColor="text1"/>
          <w:sz w:val="28"/>
          <w:szCs w:val="28"/>
        </w:rPr>
        <w:t xml:space="preserve"> x К1, где:</w:t>
      </w:r>
    </w:p>
    <w:p w:rsidR="00DC61C1" w:rsidRPr="009864D9" w:rsidRDefault="00DC61C1" w:rsidP="002A2BDA">
      <w:pPr>
        <w:jc w:val="both"/>
        <w:textAlignment w:val="baseline"/>
        <w:rPr>
          <w:color w:val="000000" w:themeColor="text1"/>
          <w:sz w:val="28"/>
          <w:szCs w:val="28"/>
        </w:rPr>
      </w:pPr>
    </w:p>
    <w:p w:rsidR="00DC61C1" w:rsidRPr="009864D9" w:rsidRDefault="00DC61C1" w:rsidP="009938DE">
      <w:pPr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>АП - размер годовой арендной платы за земельный участок в рублях;</w:t>
      </w:r>
      <w:r w:rsidRPr="009864D9">
        <w:rPr>
          <w:color w:val="000000" w:themeColor="text1"/>
          <w:sz w:val="28"/>
          <w:szCs w:val="28"/>
        </w:rPr>
        <w:br/>
        <w:t xml:space="preserve">КС - кадастровая стоимость земельного участка (в случае, если в едином государственном реестре недвижимости отсутствуют сведения о земельном участке, то кадастровая стоимость такого земельного участка определяется путем умножения среднего уровня кадастровой стоимости одного квадратного метра земельного участка исходя из вида разрешенного использования земельного участка </w:t>
      </w:r>
      <w:r w:rsidR="008A777C" w:rsidRPr="009864D9">
        <w:rPr>
          <w:bCs/>
          <w:color w:val="000000" w:themeColor="text1"/>
          <w:sz w:val="28"/>
          <w:szCs w:val="28"/>
        </w:rPr>
        <w:t xml:space="preserve">государственная </w:t>
      </w:r>
      <w:proofErr w:type="gramStart"/>
      <w:r w:rsidR="008A777C" w:rsidRPr="009864D9">
        <w:rPr>
          <w:bCs/>
          <w:color w:val="000000" w:themeColor="text1"/>
          <w:sz w:val="28"/>
          <w:szCs w:val="28"/>
        </w:rPr>
        <w:t>собственность</w:t>
      </w:r>
      <w:proofErr w:type="gramEnd"/>
      <w:r w:rsidR="008A777C" w:rsidRPr="009864D9">
        <w:rPr>
          <w:bCs/>
          <w:color w:val="000000" w:themeColor="text1"/>
          <w:sz w:val="28"/>
          <w:szCs w:val="28"/>
        </w:rPr>
        <w:t xml:space="preserve"> на которые не разграничена, на территории муниципального района «Сретенский район» Забайкальского края без проведения торгов</w:t>
      </w:r>
      <w:r w:rsidRPr="009864D9">
        <w:rPr>
          <w:color w:val="000000" w:themeColor="text1"/>
          <w:sz w:val="28"/>
          <w:szCs w:val="28"/>
        </w:rPr>
        <w:t>);</w:t>
      </w:r>
      <w:r w:rsidRPr="009864D9">
        <w:rPr>
          <w:color w:val="000000" w:themeColor="text1"/>
          <w:sz w:val="28"/>
          <w:szCs w:val="28"/>
        </w:rPr>
        <w:br/>
        <w:t>К - расчетный коэффициент в соответствии с приложением к настоящему Порядку исходя из вида разрешенного использования земельного участка;</w:t>
      </w:r>
      <w:r w:rsidRPr="009864D9">
        <w:rPr>
          <w:color w:val="000000" w:themeColor="text1"/>
          <w:sz w:val="28"/>
          <w:szCs w:val="28"/>
        </w:rPr>
        <w:br/>
        <w:t>К</w:t>
      </w:r>
      <w:proofErr w:type="gramStart"/>
      <w:r w:rsidRPr="009864D9">
        <w:rPr>
          <w:color w:val="000000" w:themeColor="text1"/>
          <w:sz w:val="28"/>
          <w:szCs w:val="28"/>
        </w:rPr>
        <w:t>1</w:t>
      </w:r>
      <w:proofErr w:type="gramEnd"/>
      <w:r w:rsidR="009864D9">
        <w:rPr>
          <w:color w:val="000000" w:themeColor="text1"/>
          <w:sz w:val="28"/>
          <w:szCs w:val="28"/>
        </w:rPr>
        <w:t> – </w:t>
      </w:r>
      <w:r w:rsidRPr="009864D9">
        <w:rPr>
          <w:color w:val="000000" w:themeColor="text1"/>
          <w:sz w:val="28"/>
          <w:szCs w:val="28"/>
        </w:rPr>
        <w:t>корректирующий</w:t>
      </w:r>
      <w:r w:rsid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коэффициент.</w:t>
      </w:r>
      <w:r w:rsidRPr="009864D9">
        <w:rPr>
          <w:color w:val="000000" w:themeColor="text1"/>
          <w:sz w:val="28"/>
          <w:szCs w:val="28"/>
        </w:rPr>
        <w:br/>
      </w:r>
    </w:p>
    <w:p w:rsidR="00DC61C1" w:rsidRPr="009864D9" w:rsidRDefault="00DC61C1" w:rsidP="009864D9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>7. В случае</w:t>
      </w:r>
      <w:proofErr w:type="gramStart"/>
      <w:r w:rsidRPr="009864D9">
        <w:rPr>
          <w:color w:val="000000" w:themeColor="text1"/>
          <w:sz w:val="28"/>
          <w:szCs w:val="28"/>
        </w:rPr>
        <w:t>,</w:t>
      </w:r>
      <w:proofErr w:type="gramEnd"/>
      <w:r w:rsidRPr="009864D9">
        <w:rPr>
          <w:color w:val="000000" w:themeColor="text1"/>
          <w:sz w:val="28"/>
          <w:szCs w:val="28"/>
        </w:rPr>
        <w:t xml:space="preserve"> если по истечении срока действия договора аренды земельного участка, заключенного для целей строительства, в том числе для целей индивидуального жилищного строительства, не введен в эксплуатацию построенный на таком земельном участке объект недвижимости, размер годовой арендной платы за такой земельный участок устанавливается в двукратном размере годовой арендной платы, предусмотренном для соответствующих целей, за исключением случаев, предусмотренных пунктом </w:t>
      </w:r>
      <w:r w:rsidRPr="009864D9">
        <w:rPr>
          <w:color w:val="000000" w:themeColor="text1"/>
          <w:sz w:val="28"/>
          <w:szCs w:val="28"/>
        </w:rPr>
        <w:lastRenderedPageBreak/>
        <w:t>5</w:t>
      </w:r>
      <w:r w:rsid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статьи</w:t>
      </w:r>
      <w:r w:rsidR="009864D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39.6 </w:t>
      </w:r>
      <w:hyperlink r:id="rId9" w:history="1">
        <w:r w:rsidRPr="009864D9">
          <w:rPr>
            <w:color w:val="000000" w:themeColor="text1"/>
            <w:sz w:val="28"/>
            <w:szCs w:val="28"/>
            <w:u w:val="single"/>
          </w:rPr>
          <w:t>Земельного</w:t>
        </w:r>
        <w:r w:rsidR="009864D9">
          <w:rPr>
            <w:color w:val="000000" w:themeColor="text1"/>
            <w:sz w:val="28"/>
            <w:szCs w:val="28"/>
            <w:u w:val="single"/>
          </w:rPr>
          <w:t> </w:t>
        </w:r>
        <w:r w:rsidRPr="009864D9">
          <w:rPr>
            <w:color w:val="000000" w:themeColor="text1"/>
            <w:sz w:val="28"/>
            <w:szCs w:val="28"/>
            <w:u w:val="single"/>
          </w:rPr>
          <w:t>кодекса</w:t>
        </w:r>
        <w:r w:rsidR="009864D9">
          <w:rPr>
            <w:color w:val="000000" w:themeColor="text1"/>
            <w:sz w:val="28"/>
            <w:szCs w:val="28"/>
            <w:u w:val="single"/>
          </w:rPr>
          <w:t> </w:t>
        </w:r>
        <w:r w:rsidRPr="009864D9">
          <w:rPr>
            <w:color w:val="000000" w:themeColor="text1"/>
            <w:sz w:val="28"/>
            <w:szCs w:val="28"/>
            <w:u w:val="single"/>
          </w:rPr>
          <w:t>Российской</w:t>
        </w:r>
        <w:r w:rsidR="009864D9">
          <w:rPr>
            <w:color w:val="000000" w:themeColor="text1"/>
            <w:sz w:val="28"/>
            <w:szCs w:val="28"/>
            <w:u w:val="single"/>
          </w:rPr>
          <w:t> </w:t>
        </w:r>
        <w:r w:rsidRPr="009864D9">
          <w:rPr>
            <w:color w:val="000000" w:themeColor="text1"/>
            <w:sz w:val="28"/>
            <w:szCs w:val="28"/>
            <w:u w:val="single"/>
          </w:rPr>
          <w:t>Федерации</w:t>
        </w:r>
      </w:hyperlink>
      <w:r w:rsidRPr="009864D9">
        <w:rPr>
          <w:color w:val="000000" w:themeColor="text1"/>
          <w:sz w:val="28"/>
          <w:szCs w:val="28"/>
        </w:rPr>
        <w:t>.</w:t>
      </w:r>
      <w:r w:rsidRPr="009864D9">
        <w:rPr>
          <w:color w:val="000000" w:themeColor="text1"/>
          <w:sz w:val="28"/>
          <w:szCs w:val="28"/>
        </w:rPr>
        <w:br/>
      </w:r>
    </w:p>
    <w:p w:rsidR="00DC61C1" w:rsidRPr="009864D9" w:rsidRDefault="00DC61C1" w:rsidP="009864D9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 xml:space="preserve">8. При расчете годовой арендной платы за земельные участки, </w:t>
      </w:r>
      <w:r w:rsidR="008A777C" w:rsidRPr="009864D9">
        <w:rPr>
          <w:bCs/>
          <w:color w:val="000000" w:themeColor="text1"/>
          <w:sz w:val="28"/>
          <w:szCs w:val="28"/>
        </w:rPr>
        <w:t>государственная собственность на которые не разграничена, на территории муниципального района «Сретенский район» Забайкальского края без проведения торгов</w:t>
      </w:r>
      <w:r w:rsidRPr="009864D9">
        <w:rPr>
          <w:color w:val="000000" w:themeColor="text1"/>
          <w:sz w:val="28"/>
          <w:szCs w:val="28"/>
        </w:rPr>
        <w:t>, применяется корректирующий коэффициент, равный 1.</w:t>
      </w:r>
      <w:r w:rsidRPr="009864D9">
        <w:rPr>
          <w:color w:val="000000" w:themeColor="text1"/>
          <w:sz w:val="28"/>
          <w:szCs w:val="28"/>
        </w:rPr>
        <w:br/>
      </w:r>
    </w:p>
    <w:p w:rsidR="00DC61C1" w:rsidRPr="009864D9" w:rsidRDefault="00DC61C1" w:rsidP="009864D9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>9. В случае</w:t>
      </w:r>
      <w:proofErr w:type="gramStart"/>
      <w:r w:rsidRPr="009864D9">
        <w:rPr>
          <w:color w:val="000000" w:themeColor="text1"/>
          <w:sz w:val="28"/>
          <w:szCs w:val="28"/>
        </w:rPr>
        <w:t>,</w:t>
      </w:r>
      <w:proofErr w:type="gramEnd"/>
      <w:r w:rsidRPr="009864D9">
        <w:rPr>
          <w:color w:val="000000" w:themeColor="text1"/>
          <w:sz w:val="28"/>
          <w:szCs w:val="28"/>
        </w:rPr>
        <w:t xml:space="preserve"> если на стороне арендатора земельного участка выступают несколько лиц, являющихся правообладателями помещений в зданиях, сооружениях (их частей, долей в праве), расположенных на неделимом земельном участке, размер годовой арендной платы рассчитывается для каждого из них пропорционально площади помещений (их частей, размеру принадлежащей им доли в праве) в указанных объектах недвижимого имущества.</w:t>
      </w:r>
      <w:r w:rsidRPr="009864D9">
        <w:rPr>
          <w:color w:val="000000" w:themeColor="text1"/>
          <w:sz w:val="28"/>
          <w:szCs w:val="28"/>
        </w:rPr>
        <w:br/>
        <w:t xml:space="preserve">Отступление от этого </w:t>
      </w:r>
      <w:proofErr w:type="gramStart"/>
      <w:r w:rsidRPr="009864D9">
        <w:rPr>
          <w:color w:val="000000" w:themeColor="text1"/>
          <w:sz w:val="28"/>
          <w:szCs w:val="28"/>
        </w:rPr>
        <w:t>правила</w:t>
      </w:r>
      <w:proofErr w:type="gramEnd"/>
      <w:r w:rsidRPr="009864D9">
        <w:rPr>
          <w:color w:val="000000" w:themeColor="text1"/>
          <w:sz w:val="28"/>
          <w:szCs w:val="28"/>
        </w:rPr>
        <w:t xml:space="preserve"> возможно с согласия всех правообладателей здания, сооружения или помещений в них либо по решению</w:t>
      </w:r>
      <w:r w:rsidR="0051149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суда.</w:t>
      </w:r>
      <w:r w:rsidRPr="009864D9">
        <w:rPr>
          <w:color w:val="000000" w:themeColor="text1"/>
          <w:sz w:val="28"/>
          <w:szCs w:val="28"/>
        </w:rPr>
        <w:br/>
      </w:r>
    </w:p>
    <w:p w:rsidR="00DC61C1" w:rsidRPr="009864D9" w:rsidRDefault="00DC61C1" w:rsidP="00511499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>10. В случае</w:t>
      </w:r>
      <w:proofErr w:type="gramStart"/>
      <w:r w:rsidRPr="009864D9">
        <w:rPr>
          <w:color w:val="000000" w:themeColor="text1"/>
          <w:sz w:val="28"/>
          <w:szCs w:val="28"/>
        </w:rPr>
        <w:t>,</w:t>
      </w:r>
      <w:proofErr w:type="gramEnd"/>
      <w:r w:rsidRPr="009864D9">
        <w:rPr>
          <w:color w:val="000000" w:themeColor="text1"/>
          <w:sz w:val="28"/>
          <w:szCs w:val="28"/>
        </w:rPr>
        <w:t xml:space="preserve"> если земельные участки, предоставленные в аренду, имеют одновременно несколько видов разрешенного использования, размер годовой арендной платы рассчитывается пропорционально площадям, занимаемым данными объектами (помещениями в них), на основании представленного арендатором подсчета площади земельных участков, заверенного кадастровым</w:t>
      </w:r>
      <w:r w:rsidR="00511499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инженером.</w:t>
      </w:r>
      <w:r w:rsidRPr="009864D9">
        <w:rPr>
          <w:color w:val="000000" w:themeColor="text1"/>
          <w:sz w:val="28"/>
          <w:szCs w:val="28"/>
        </w:rPr>
        <w:br/>
        <w:t>При непредставлении указанного в настоящем пункте подсчета площади земельных участков при определении размера годовой арендной платы за такой земельный участок учитывается тот вид разрешенного использования, к которому применяется более высокий расчетный коэффициент.</w:t>
      </w:r>
      <w:r w:rsidRPr="009864D9">
        <w:rPr>
          <w:color w:val="000000" w:themeColor="text1"/>
          <w:sz w:val="28"/>
          <w:szCs w:val="28"/>
        </w:rPr>
        <w:br/>
      </w:r>
    </w:p>
    <w:p w:rsidR="00DC61C1" w:rsidRPr="009864D9" w:rsidRDefault="00DC61C1" w:rsidP="00511499">
      <w:pPr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 xml:space="preserve">11. Расчет годовой арендной платы за использование земельных участков, </w:t>
      </w:r>
      <w:r w:rsidR="008A777C" w:rsidRPr="009864D9">
        <w:rPr>
          <w:bCs/>
          <w:color w:val="000000" w:themeColor="text1"/>
          <w:sz w:val="28"/>
          <w:szCs w:val="28"/>
        </w:rPr>
        <w:t>государственная собственность на которые не разграничена, на территории муниципального района «Сретенский район» Забайкальского края без проведения торгов</w:t>
      </w:r>
      <w:r w:rsidRPr="009864D9">
        <w:rPr>
          <w:color w:val="000000" w:themeColor="text1"/>
          <w:sz w:val="28"/>
          <w:szCs w:val="28"/>
        </w:rPr>
        <w:t>, с применением коэффициента, указанного в строке 8.3 приложения к настоящему Порядку, производится для следующих категорий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граждан:</w:t>
      </w:r>
      <w:r w:rsidRPr="009864D9">
        <w:rPr>
          <w:color w:val="000000" w:themeColor="text1"/>
          <w:sz w:val="28"/>
          <w:szCs w:val="28"/>
        </w:rPr>
        <w:br/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 xml:space="preserve">1) земель сельскохозяйственного назначения, используемых </w:t>
      </w:r>
      <w:proofErr w:type="gramStart"/>
      <w:r w:rsidRPr="00AF1BDE">
        <w:rPr>
          <w:rFonts w:eastAsiaTheme="minorHAnsi"/>
          <w:sz w:val="28"/>
          <w:szCs w:val="28"/>
          <w:lang w:eastAsia="en-US"/>
        </w:rPr>
        <w:t>физическими</w:t>
      </w:r>
      <w:proofErr w:type="gramEnd"/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>лицами, осуществляющими ведение личного подсобного хозяйства либо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>крестьянского (фермерского) хозяйства;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 xml:space="preserve">2) земель различных категорий, за исключением земель, расположенных </w:t>
      </w:r>
      <w:proofErr w:type="gramStart"/>
      <w:r w:rsidRPr="00AF1BDE">
        <w:rPr>
          <w:rFonts w:eastAsiaTheme="minorHAnsi"/>
          <w:sz w:val="28"/>
          <w:szCs w:val="28"/>
          <w:lang w:eastAsia="en-US"/>
        </w:rPr>
        <w:t>в</w:t>
      </w:r>
      <w:proofErr w:type="gramEnd"/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gramStart"/>
      <w:r w:rsidRPr="00AF1BDE">
        <w:rPr>
          <w:rFonts w:eastAsiaTheme="minorHAnsi"/>
          <w:sz w:val="28"/>
          <w:szCs w:val="28"/>
          <w:lang w:eastAsia="en-US"/>
        </w:rPr>
        <w:t>границах</w:t>
      </w:r>
      <w:proofErr w:type="gramEnd"/>
      <w:r w:rsidRPr="00AF1BDE">
        <w:rPr>
          <w:rFonts w:eastAsiaTheme="minorHAnsi"/>
          <w:sz w:val="28"/>
          <w:szCs w:val="28"/>
          <w:lang w:eastAsia="en-US"/>
        </w:rPr>
        <w:t xml:space="preserve"> территории городского округа «Город Чита», используемых: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>а) ветеранами и инвалидами Великой Отечественной войны;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>б) ветеранами и инвалидами боевых действий;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>в) мужчинами, достигшими возраста 60 лет, и женщинами, достигшими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>возраста 55 лет;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 xml:space="preserve">г) инвалидами, имеющими II, III степени ограничения способности </w:t>
      </w:r>
      <w:proofErr w:type="gramStart"/>
      <w:r w:rsidRPr="00AF1BDE">
        <w:rPr>
          <w:rFonts w:eastAsiaTheme="minorHAnsi"/>
          <w:sz w:val="28"/>
          <w:szCs w:val="28"/>
          <w:lang w:eastAsia="en-US"/>
        </w:rPr>
        <w:t>к</w:t>
      </w:r>
      <w:proofErr w:type="gramEnd"/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lastRenderedPageBreak/>
        <w:t>трудовой деятельности, а также лицами, имеющими I, II группы инвалидности,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>установленные до 1 января 2004 года без вынесения заключения о степени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>ограничения способности к трудовой деятельности;</w:t>
      </w:r>
    </w:p>
    <w:p w:rsidR="00AF1BDE" w:rsidRDefault="00AF1BDE" w:rsidP="00AF1BDE">
      <w:pPr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>д) инвалидами с детства.</w:t>
      </w:r>
    </w:p>
    <w:p w:rsidR="00DC61C1" w:rsidRPr="009864D9" w:rsidRDefault="00DC61C1" w:rsidP="00AF1BDE">
      <w:pPr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>12. В одностороннем порядке по требованию арендодателя размер годовой арендной платы за использование земельных участков изменяется в связи:</w:t>
      </w:r>
      <w:r w:rsidRPr="009864D9">
        <w:rPr>
          <w:color w:val="000000" w:themeColor="text1"/>
          <w:sz w:val="28"/>
          <w:szCs w:val="28"/>
        </w:rPr>
        <w:br/>
      </w:r>
    </w:p>
    <w:p w:rsidR="00AF1BDE" w:rsidRDefault="00DC61C1" w:rsidP="009938DE">
      <w:pPr>
        <w:jc w:val="both"/>
        <w:textAlignment w:val="baseline"/>
        <w:rPr>
          <w:color w:val="000000" w:themeColor="text1"/>
          <w:sz w:val="28"/>
          <w:szCs w:val="28"/>
        </w:rPr>
      </w:pPr>
      <w:r w:rsidRPr="009864D9">
        <w:rPr>
          <w:color w:val="000000" w:themeColor="text1"/>
          <w:sz w:val="28"/>
          <w:szCs w:val="28"/>
        </w:rPr>
        <w:t>1)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изменением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кадастровой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стоимости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земельного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участка;</w:t>
      </w:r>
      <w:r w:rsidRPr="009864D9">
        <w:rPr>
          <w:color w:val="000000" w:themeColor="text1"/>
          <w:sz w:val="28"/>
          <w:szCs w:val="28"/>
        </w:rPr>
        <w:br/>
        <w:t>2)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изменением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ставок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арендной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платы;</w:t>
      </w:r>
      <w:r w:rsidRPr="009864D9">
        <w:rPr>
          <w:color w:val="000000" w:themeColor="text1"/>
          <w:sz w:val="28"/>
          <w:szCs w:val="28"/>
        </w:rPr>
        <w:br/>
        <w:t>3)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изменением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ставок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земельного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налога;</w:t>
      </w:r>
      <w:r w:rsidRPr="009864D9">
        <w:rPr>
          <w:color w:val="000000" w:themeColor="text1"/>
          <w:sz w:val="28"/>
          <w:szCs w:val="28"/>
        </w:rPr>
        <w:br/>
        <w:t>4) с изменением значений расчетных и корректирующих коэффициентов, используемых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при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расчете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арендной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платы;</w:t>
      </w:r>
      <w:r w:rsidRPr="009864D9">
        <w:rPr>
          <w:color w:val="000000" w:themeColor="text1"/>
          <w:sz w:val="28"/>
          <w:szCs w:val="28"/>
        </w:rPr>
        <w:br/>
        <w:t>5)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с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изменением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порядка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определения</w:t>
      </w:r>
      <w:r w:rsidR="00C217D5">
        <w:rPr>
          <w:color w:val="000000" w:themeColor="text1"/>
          <w:sz w:val="28"/>
          <w:szCs w:val="28"/>
        </w:rPr>
        <w:t> </w:t>
      </w:r>
      <w:r w:rsidRPr="009864D9">
        <w:rPr>
          <w:color w:val="000000" w:themeColor="text1"/>
          <w:sz w:val="28"/>
          <w:szCs w:val="28"/>
        </w:rPr>
        <w:t>арендной</w:t>
      </w:r>
      <w:r w:rsidR="00C217D5">
        <w:rPr>
          <w:color w:val="000000" w:themeColor="text1"/>
          <w:sz w:val="28"/>
          <w:szCs w:val="28"/>
        </w:rPr>
        <w:t> </w:t>
      </w:r>
      <w:r w:rsidR="00AF1BDE">
        <w:rPr>
          <w:color w:val="000000" w:themeColor="text1"/>
          <w:sz w:val="28"/>
          <w:szCs w:val="28"/>
        </w:rPr>
        <w:t>платы;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6)</w:t>
      </w:r>
      <w:r w:rsidRPr="00AF1BDE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Pr="00AF1BDE">
        <w:rPr>
          <w:rFonts w:eastAsiaTheme="minorHAnsi"/>
          <w:sz w:val="28"/>
          <w:szCs w:val="28"/>
          <w:lang w:eastAsia="en-US"/>
        </w:rPr>
        <w:t xml:space="preserve"> с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изменением</w:t>
      </w:r>
      <w:r w:rsidRPr="00AF1BDE">
        <w:rPr>
          <w:rFonts w:eastAsiaTheme="minorHAnsi"/>
          <w:sz w:val="28"/>
          <w:szCs w:val="28"/>
          <w:lang w:eastAsia="en-US"/>
        </w:rPr>
        <w:t xml:space="preserve"> размера годовой арендной платы в одностороннем порядке за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F1BDE">
        <w:rPr>
          <w:rFonts w:eastAsiaTheme="minorHAnsi"/>
          <w:sz w:val="28"/>
          <w:szCs w:val="28"/>
          <w:lang w:eastAsia="en-US"/>
        </w:rPr>
        <w:t>использование земельных участков в виде выявления в расчете арендных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>платежей ошибки, допущенной в результате неправильного применения</w:t>
      </w:r>
    </w:p>
    <w:p w:rsidR="00AF1BDE" w:rsidRPr="00AF1BDE" w:rsidRDefault="00AF1BDE" w:rsidP="00AF1BDE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AF1BDE">
        <w:rPr>
          <w:rFonts w:eastAsiaTheme="minorHAnsi"/>
          <w:sz w:val="28"/>
          <w:szCs w:val="28"/>
          <w:lang w:eastAsia="en-US"/>
        </w:rPr>
        <w:t>методики расчета арендной платы и (или) значений расчетного и</w:t>
      </w:r>
    </w:p>
    <w:p w:rsidR="00DC61C1" w:rsidRPr="00C217D5" w:rsidRDefault="00AF1BDE" w:rsidP="00F239D5">
      <w:pPr>
        <w:jc w:val="both"/>
        <w:textAlignment w:val="baseline"/>
        <w:rPr>
          <w:color w:val="000000" w:themeColor="text1"/>
          <w:sz w:val="28"/>
          <w:szCs w:val="28"/>
        </w:rPr>
      </w:pPr>
      <w:r w:rsidRPr="00AF1BDE">
        <w:rPr>
          <w:rFonts w:eastAsiaTheme="minorHAnsi"/>
          <w:sz w:val="28"/>
          <w:szCs w:val="28"/>
          <w:lang w:eastAsia="en-US"/>
        </w:rPr>
        <w:t>корректирующего</w:t>
      </w:r>
      <w:r>
        <w:rPr>
          <w:rFonts w:eastAsiaTheme="minorHAnsi"/>
          <w:sz w:val="28"/>
          <w:szCs w:val="28"/>
          <w:lang w:eastAsia="en-US"/>
        </w:rPr>
        <w:t> коэффициента.</w:t>
      </w:r>
      <w:r w:rsidR="00DC61C1" w:rsidRPr="00AF1BDE">
        <w:rPr>
          <w:color w:val="000000" w:themeColor="text1"/>
          <w:sz w:val="28"/>
          <w:szCs w:val="28"/>
        </w:rPr>
        <w:br/>
      </w:r>
      <w:r w:rsidR="00DC61C1" w:rsidRPr="009864D9">
        <w:rPr>
          <w:color w:val="000000" w:themeColor="text1"/>
          <w:sz w:val="28"/>
          <w:szCs w:val="28"/>
        </w:rPr>
        <w:t xml:space="preserve">13. Размер годовой арендной платы считается измененным </w:t>
      </w:r>
      <w:proofErr w:type="gramStart"/>
      <w:r w:rsidR="00DC61C1" w:rsidRPr="009864D9">
        <w:rPr>
          <w:color w:val="000000" w:themeColor="text1"/>
          <w:sz w:val="28"/>
          <w:szCs w:val="28"/>
        </w:rPr>
        <w:t>с даты вступления</w:t>
      </w:r>
      <w:proofErr w:type="gramEnd"/>
      <w:r w:rsidR="00DC61C1" w:rsidRPr="009864D9">
        <w:rPr>
          <w:color w:val="000000" w:themeColor="text1"/>
          <w:sz w:val="28"/>
          <w:szCs w:val="28"/>
        </w:rPr>
        <w:t xml:space="preserve"> в силу соответствующих нормативных правовых актов об установлении (утверждении) ставок арендной платы, ставок земельного налога, значений расчетных и корректирующих коэффициентов, используемых при расчете арендной платы, порядка</w:t>
      </w:r>
      <w:r w:rsidR="00F239D5">
        <w:rPr>
          <w:color w:val="000000" w:themeColor="text1"/>
          <w:sz w:val="28"/>
          <w:szCs w:val="28"/>
        </w:rPr>
        <w:t xml:space="preserve"> (методики)</w:t>
      </w:r>
      <w:r w:rsidR="00DC61C1" w:rsidRPr="009864D9">
        <w:rPr>
          <w:color w:val="000000" w:themeColor="text1"/>
          <w:sz w:val="28"/>
          <w:szCs w:val="28"/>
        </w:rPr>
        <w:t xml:space="preserve"> определения арендной платы</w:t>
      </w:r>
      <w:r w:rsidR="00C217D5">
        <w:rPr>
          <w:color w:val="000000" w:themeColor="text1"/>
          <w:sz w:val="28"/>
          <w:szCs w:val="28"/>
        </w:rPr>
        <w:t> </w:t>
      </w:r>
      <w:r w:rsidR="00DC61C1" w:rsidRPr="009864D9">
        <w:rPr>
          <w:color w:val="000000" w:themeColor="text1"/>
          <w:sz w:val="28"/>
          <w:szCs w:val="28"/>
        </w:rPr>
        <w:t>за</w:t>
      </w:r>
      <w:r w:rsidR="00C217D5">
        <w:rPr>
          <w:color w:val="000000" w:themeColor="text1"/>
          <w:sz w:val="28"/>
          <w:szCs w:val="28"/>
        </w:rPr>
        <w:t> </w:t>
      </w:r>
      <w:r w:rsidR="00DC61C1" w:rsidRPr="009864D9">
        <w:rPr>
          <w:color w:val="000000" w:themeColor="text1"/>
          <w:sz w:val="28"/>
          <w:szCs w:val="28"/>
        </w:rPr>
        <w:t>земельные</w:t>
      </w:r>
      <w:r w:rsidR="00C217D5">
        <w:rPr>
          <w:color w:val="000000" w:themeColor="text1"/>
          <w:sz w:val="28"/>
          <w:szCs w:val="28"/>
        </w:rPr>
        <w:t> </w:t>
      </w:r>
      <w:r w:rsidR="00DC61C1" w:rsidRPr="009864D9">
        <w:rPr>
          <w:color w:val="000000" w:themeColor="text1"/>
          <w:sz w:val="28"/>
          <w:szCs w:val="28"/>
        </w:rPr>
        <w:t>участки.</w:t>
      </w:r>
      <w:r w:rsidR="00F239D5" w:rsidRPr="00F239D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F239D5" w:rsidRPr="00F239D5">
        <w:rPr>
          <w:rFonts w:eastAsiaTheme="minorHAnsi"/>
          <w:sz w:val="28"/>
          <w:szCs w:val="28"/>
          <w:lang w:eastAsia="en-US"/>
        </w:rPr>
        <w:t>В случае выявления в</w:t>
      </w:r>
      <w:r w:rsidR="00F239D5">
        <w:rPr>
          <w:rFonts w:eastAsiaTheme="minorHAnsi"/>
          <w:sz w:val="28"/>
          <w:szCs w:val="28"/>
          <w:lang w:eastAsia="en-US"/>
        </w:rPr>
        <w:t xml:space="preserve"> </w:t>
      </w:r>
      <w:r w:rsidR="00F239D5" w:rsidRPr="00F239D5">
        <w:rPr>
          <w:rFonts w:eastAsiaTheme="minorHAnsi"/>
          <w:sz w:val="28"/>
          <w:szCs w:val="28"/>
          <w:lang w:eastAsia="en-US"/>
        </w:rPr>
        <w:t>расчете арендных платежей ошибки, допущенной в результате неправильного</w:t>
      </w:r>
      <w:r w:rsidR="00F239D5">
        <w:rPr>
          <w:rFonts w:eastAsiaTheme="minorHAnsi"/>
          <w:sz w:val="28"/>
          <w:szCs w:val="28"/>
          <w:lang w:eastAsia="en-US"/>
        </w:rPr>
        <w:t xml:space="preserve"> </w:t>
      </w:r>
      <w:r w:rsidR="00F239D5" w:rsidRPr="00F239D5">
        <w:rPr>
          <w:rFonts w:eastAsiaTheme="minorHAnsi"/>
          <w:sz w:val="28"/>
          <w:szCs w:val="28"/>
          <w:lang w:eastAsia="en-US"/>
        </w:rPr>
        <w:t>применения методики расчета арендной платы и (или) значений расчетного и</w:t>
      </w:r>
      <w:r w:rsidR="00F239D5">
        <w:rPr>
          <w:rFonts w:eastAsiaTheme="minorHAnsi"/>
          <w:sz w:val="28"/>
          <w:szCs w:val="28"/>
          <w:lang w:eastAsia="en-US"/>
        </w:rPr>
        <w:t xml:space="preserve"> </w:t>
      </w:r>
      <w:r w:rsidR="00F239D5" w:rsidRPr="00F239D5">
        <w:rPr>
          <w:rFonts w:eastAsiaTheme="minorHAnsi"/>
          <w:sz w:val="28"/>
          <w:szCs w:val="28"/>
          <w:lang w:eastAsia="en-US"/>
        </w:rPr>
        <w:t>корректирующего коэффициентов, размер годовой арендной платы изменяется</w:t>
      </w:r>
      <w:r w:rsidR="00F239D5">
        <w:rPr>
          <w:rFonts w:eastAsiaTheme="minorHAnsi"/>
          <w:sz w:val="28"/>
          <w:szCs w:val="28"/>
          <w:lang w:eastAsia="en-US"/>
        </w:rPr>
        <w:t xml:space="preserve"> </w:t>
      </w:r>
      <w:r w:rsidR="00F239D5" w:rsidRPr="00F239D5">
        <w:rPr>
          <w:rFonts w:eastAsiaTheme="minorHAnsi"/>
          <w:sz w:val="28"/>
          <w:szCs w:val="28"/>
          <w:lang w:eastAsia="en-US"/>
        </w:rPr>
        <w:t>со дня, когда была допущена такая ошибка</w:t>
      </w:r>
      <w:r w:rsidR="00F239D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  <w:r w:rsidR="00DC61C1" w:rsidRPr="009864D9">
        <w:rPr>
          <w:color w:val="000000" w:themeColor="text1"/>
          <w:sz w:val="28"/>
          <w:szCs w:val="28"/>
        </w:rPr>
        <w:br/>
        <w:t>14. Размер годовой арендной платы, рассчитанный в зависимости от кадастровой стоимости земельного участка, подлежит перерасчету по состоянию на 1 января года, следующего за годом, в котором принят акт об утверждении результатов определения кадастровой стоимости земельных участков.</w:t>
      </w:r>
      <w:r w:rsidR="00DC61C1" w:rsidRPr="009864D9">
        <w:rPr>
          <w:color w:val="000000" w:themeColor="text1"/>
          <w:sz w:val="28"/>
          <w:szCs w:val="28"/>
        </w:rPr>
        <w:br/>
        <w:t xml:space="preserve">15. </w:t>
      </w:r>
      <w:proofErr w:type="gramStart"/>
      <w:r w:rsidR="00DC61C1" w:rsidRPr="009864D9">
        <w:rPr>
          <w:color w:val="000000" w:themeColor="text1"/>
          <w:sz w:val="28"/>
          <w:szCs w:val="28"/>
        </w:rPr>
        <w:t>В случае изменения кадастровой стоимости земельного участка по решению комиссии по рассмотрению споров о результатах определения кадастровой стоимости или решению суда в порядке, установленном статьей 24.18 </w:t>
      </w:r>
      <w:hyperlink r:id="rId10" w:history="1">
        <w:r w:rsidR="00DC61C1" w:rsidRPr="009864D9">
          <w:rPr>
            <w:color w:val="000000" w:themeColor="text1"/>
            <w:sz w:val="28"/>
            <w:szCs w:val="28"/>
            <w:u w:val="single"/>
          </w:rPr>
          <w:t>Федерального закона от 29 июля 1998 года N 135-ФЗ "Об оценочной деятельности в Российской Федерации"</w:t>
        </w:r>
      </w:hyperlink>
      <w:r w:rsidR="00DC61C1" w:rsidRPr="009864D9">
        <w:rPr>
          <w:color w:val="000000" w:themeColor="text1"/>
          <w:sz w:val="28"/>
          <w:szCs w:val="28"/>
        </w:rPr>
        <w:t>, сведения о кадастровой стоимости, установленной решением указанной комиссии или решением суда, учитываются при определении размера годовой арендной платы, начиная</w:t>
      </w:r>
      <w:proofErr w:type="gramEnd"/>
      <w:r w:rsidR="00DC61C1" w:rsidRPr="009864D9">
        <w:rPr>
          <w:color w:val="000000" w:themeColor="text1"/>
          <w:sz w:val="28"/>
          <w:szCs w:val="28"/>
        </w:rPr>
        <w:t xml:space="preserve"> с 1 января года, в котором подано соответствующее заявление о пересмотре кадастровой стоимости, но не ранее даты внесения в государственный кадастр недвижимости кадастровой стоимости, которая являлась предметом</w:t>
      </w:r>
      <w:r w:rsidR="00DC61C1" w:rsidRPr="002A2BDA">
        <w:rPr>
          <w:color w:val="444444"/>
          <w:sz w:val="28"/>
          <w:szCs w:val="28"/>
        </w:rPr>
        <w:t xml:space="preserve"> </w:t>
      </w:r>
      <w:r w:rsidR="00DC61C1" w:rsidRPr="00C217D5">
        <w:rPr>
          <w:color w:val="000000" w:themeColor="text1"/>
          <w:sz w:val="28"/>
          <w:szCs w:val="28"/>
        </w:rPr>
        <w:lastRenderedPageBreak/>
        <w:t>оспаривания.</w:t>
      </w:r>
      <w:r w:rsidR="00DC61C1" w:rsidRPr="00C217D5">
        <w:rPr>
          <w:color w:val="000000" w:themeColor="text1"/>
          <w:sz w:val="28"/>
          <w:szCs w:val="28"/>
        </w:rPr>
        <w:br/>
      </w:r>
    </w:p>
    <w:p w:rsidR="00DC61C1" w:rsidRPr="00C217D5" w:rsidRDefault="008A777C" w:rsidP="00DC61C1">
      <w:pPr>
        <w:spacing w:after="240"/>
        <w:jc w:val="right"/>
        <w:textAlignment w:val="baseline"/>
        <w:outlineLvl w:val="2"/>
        <w:rPr>
          <w:bCs/>
          <w:color w:val="000000" w:themeColor="text1"/>
        </w:rPr>
      </w:pPr>
      <w:r w:rsidRPr="00C217D5">
        <w:rPr>
          <w:bCs/>
          <w:color w:val="000000" w:themeColor="text1"/>
        </w:rPr>
        <w:t>Приложение</w:t>
      </w:r>
      <w:r w:rsidRPr="00C217D5">
        <w:rPr>
          <w:bCs/>
          <w:color w:val="000000" w:themeColor="text1"/>
        </w:rPr>
        <w:br/>
        <w:t>к порядку определения арендной платы за земельные</w:t>
      </w:r>
      <w:r w:rsidRPr="00C217D5">
        <w:rPr>
          <w:bCs/>
          <w:color w:val="000000" w:themeColor="text1"/>
        </w:rPr>
        <w:br/>
        <w:t>участки, государственная собственность на которые не разграничена, на те</w:t>
      </w:r>
      <w:r w:rsidR="00C217D5">
        <w:rPr>
          <w:bCs/>
          <w:color w:val="000000" w:themeColor="text1"/>
        </w:rPr>
        <w:t>рритории муниципального района «С</w:t>
      </w:r>
      <w:r w:rsidRPr="00C217D5">
        <w:rPr>
          <w:bCs/>
          <w:color w:val="000000" w:themeColor="text1"/>
        </w:rPr>
        <w:t xml:space="preserve">ретенский район» </w:t>
      </w:r>
      <w:r w:rsidR="00C217D5">
        <w:rPr>
          <w:bCs/>
          <w:color w:val="000000" w:themeColor="text1"/>
        </w:rPr>
        <w:t>З</w:t>
      </w:r>
      <w:r w:rsidRPr="00C217D5">
        <w:rPr>
          <w:bCs/>
          <w:color w:val="000000" w:themeColor="text1"/>
        </w:rPr>
        <w:t>абайкальского края без проведения торгов</w:t>
      </w:r>
    </w:p>
    <w:p w:rsidR="00DC61C1" w:rsidRDefault="00DC61C1" w:rsidP="002A2BDA">
      <w:pPr>
        <w:spacing w:after="240"/>
        <w:jc w:val="center"/>
        <w:textAlignment w:val="baseline"/>
        <w:rPr>
          <w:rFonts w:ascii="Arial" w:hAnsi="Arial" w:cs="Arial"/>
          <w:b/>
          <w:bCs/>
          <w:color w:val="000000" w:themeColor="text1"/>
        </w:rPr>
      </w:pPr>
      <w:r w:rsidRPr="00DC61C1">
        <w:rPr>
          <w:rFonts w:ascii="Arial" w:hAnsi="Arial" w:cs="Arial"/>
          <w:b/>
          <w:bCs/>
          <w:color w:val="444444"/>
        </w:rPr>
        <w:br/>
      </w:r>
      <w:r w:rsidRPr="00DC61C1">
        <w:rPr>
          <w:rFonts w:ascii="Arial" w:hAnsi="Arial" w:cs="Arial"/>
          <w:b/>
          <w:bCs/>
          <w:color w:val="444444"/>
        </w:rPr>
        <w:br/>
      </w:r>
      <w:r w:rsidR="008A777C" w:rsidRPr="00C217D5">
        <w:rPr>
          <w:bCs/>
          <w:color w:val="000000" w:themeColor="text1"/>
          <w:sz w:val="28"/>
          <w:szCs w:val="28"/>
        </w:rPr>
        <w:t>РАСЧЕТНЫЕ КОЭФФИЦИЕНТЫ, ПРИМЕНЯЕМЫЕ ПРИ РАСЧЕТЕ ГОДОВОЙ АРЕНДНОЙ ПЛАТЫ ЗА ЗЕМЕЛЬНЫЕ УЧАСТКИ, ГОСУДАРСТВЕННАЯ СОБСТВЕННОСТЬ НА КОТОРЫЕ НЕ РАЗГРАНИЧЕНА, НА ТЕРРИТОРИИ МУНИЦИПАЛЬНОГО РАЙОНА «СРЕТЕНСКИЙ РАЙОН» ЗАБАЙКАЛЬСКОГО КРАЯ БЕЗ ПРОВЕДЕНИЯ ТОРГОВ</w:t>
      </w:r>
      <w:r w:rsidR="008A777C" w:rsidRPr="00C217D5">
        <w:rPr>
          <w:rFonts w:ascii="Arial" w:hAnsi="Arial" w:cs="Arial"/>
          <w:b/>
          <w:bCs/>
          <w:color w:val="000000" w:themeColor="text1"/>
        </w:rPr>
        <w:t xml:space="preserve"> </w:t>
      </w:r>
    </w:p>
    <w:p w:rsidR="00511499" w:rsidRDefault="00511499" w:rsidP="00511499">
      <w:pPr>
        <w:rPr>
          <w:b/>
          <w:sz w:val="28"/>
          <w:szCs w:val="28"/>
        </w:rPr>
      </w:pPr>
    </w:p>
    <w:p w:rsidR="00511499" w:rsidRPr="00C217D5" w:rsidRDefault="00511499" w:rsidP="002A2BDA">
      <w:pPr>
        <w:spacing w:after="240"/>
        <w:jc w:val="center"/>
        <w:textAlignment w:val="baseline"/>
        <w:rPr>
          <w:rFonts w:ascii="Arial" w:hAnsi="Arial" w:cs="Arial"/>
          <w:b/>
          <w:bCs/>
          <w:color w:val="000000" w:themeColor="text1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6406"/>
        <w:gridCol w:w="2028"/>
      </w:tblGrid>
      <w:tr w:rsidR="00DC61C1" w:rsidRPr="00DC61C1" w:rsidTr="008A777C">
        <w:trPr>
          <w:trHeight w:val="1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61C1" w:rsidRPr="00DC61C1" w:rsidRDefault="00DC61C1" w:rsidP="00DC61C1">
            <w:pPr>
              <w:rPr>
                <w:sz w:val="2"/>
              </w:rPr>
            </w:pP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61C1" w:rsidRPr="00DC61C1" w:rsidRDefault="00DC61C1" w:rsidP="00DC61C1">
            <w:pPr>
              <w:rPr>
                <w:sz w:val="2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61C1" w:rsidRPr="00DC61C1" w:rsidRDefault="00DC61C1" w:rsidP="00DC61C1">
            <w:pPr>
              <w:rPr>
                <w:sz w:val="2"/>
              </w:rPr>
            </w:pP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3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 xml:space="preserve">N </w:t>
            </w:r>
            <w:proofErr w:type="gramStart"/>
            <w:r w:rsidRPr="00DC61C1">
              <w:t>п</w:t>
            </w:r>
            <w:proofErr w:type="gramEnd"/>
            <w:r w:rsidRPr="00DC61C1">
              <w:t>/п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Наименование вида (подвида) разрешенного использования земельного участка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Расчетный коэффициент, % от кадастровой стоимости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(образованные земельные участки) для комплексного освоения территории, если иное не предусмотрено строками 2 и 3 настоящего приложения: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1.1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при подготовке проекта планировки территории и проекта межевания территории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0,0078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1.2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при строительстве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0,78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(образованные земельные участки)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при подготовке проекта планировки территории и проекта межевания территории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0,0078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при строительстве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0,078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3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proofErr w:type="gramStart"/>
            <w:r w:rsidRPr="00DC61C1">
              <w:t xml:space="preserve">Земельные участки, образованные из ограниченного в обороте земельного участка для ведения садоводства, огородничества,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пользования, если иное не предусмотрено Порядком определения арендной платы за земельные участки, </w:t>
            </w:r>
            <w:r w:rsidR="002A2BDA" w:rsidRPr="002A2BDA">
              <w:rPr>
                <w:bCs/>
                <w:color w:val="000000"/>
              </w:rPr>
              <w:lastRenderedPageBreak/>
              <w:t>государственная собственность на которые не разграничена, на территории муниципального района «Сретенский район» Забайкальского края без проведения торгов</w:t>
            </w:r>
            <w:r w:rsidR="002A2BDA">
              <w:t>.</w:t>
            </w:r>
            <w:r w:rsidRPr="00DC61C1">
              <w:br/>
            </w:r>
            <w:proofErr w:type="gramEnd"/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lastRenderedPageBreak/>
              <w:t>0,0078</w:t>
            </w:r>
          </w:p>
        </w:tc>
      </w:tr>
      <w:tr w:rsidR="00EB3E35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3E35" w:rsidRPr="00D11550" w:rsidRDefault="00EB3E35" w:rsidP="00EB3E35">
            <w:pPr>
              <w:shd w:val="clear" w:color="auto" w:fill="FFFFFF"/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D11550">
              <w:rPr>
                <w:rFonts w:asciiTheme="minorHAnsi" w:hAnsiTheme="minorHAnsi"/>
                <w:sz w:val="23"/>
                <w:szCs w:val="23"/>
              </w:rPr>
              <w:lastRenderedPageBreak/>
              <w:t>4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3E35" w:rsidRPr="00D11550" w:rsidRDefault="00EB3E35" w:rsidP="007305E0">
            <w:pPr>
              <w:shd w:val="clear" w:color="auto" w:fill="FFFFFF"/>
            </w:pPr>
            <w:r w:rsidRPr="00D11550">
              <w:t>Земельные участки для размещения домов индивидуальной застройки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3E35" w:rsidRPr="00EB3E35" w:rsidRDefault="00EB3E35" w:rsidP="00EB3E35">
            <w:pPr>
              <w:shd w:val="clear" w:color="auto" w:fill="FFFFFF"/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EB3E35">
              <w:rPr>
                <w:rFonts w:asciiTheme="minorHAnsi" w:hAnsiTheme="minorHAnsi"/>
                <w:sz w:val="23"/>
                <w:szCs w:val="23"/>
              </w:rPr>
              <w:t>0,25</w:t>
            </w:r>
          </w:p>
        </w:tc>
      </w:tr>
      <w:tr w:rsidR="00EB3E35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3E35" w:rsidRPr="00D11550" w:rsidRDefault="00EB3E35" w:rsidP="00EB3E35">
            <w:pPr>
              <w:shd w:val="clear" w:color="auto" w:fill="FFFFFF"/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D11550">
              <w:rPr>
                <w:rFonts w:asciiTheme="minorHAnsi" w:hAnsiTheme="minorHAnsi"/>
                <w:sz w:val="23"/>
                <w:szCs w:val="23"/>
              </w:rPr>
              <w:t>4.1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3E35" w:rsidRPr="00D11550" w:rsidRDefault="00EB3E35" w:rsidP="007305E0">
            <w:pPr>
              <w:shd w:val="clear" w:color="auto" w:fill="FFFFFF"/>
            </w:pPr>
            <w:r w:rsidRPr="00D11550">
              <w:t>Строительство индивидуальных домов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3E35" w:rsidRPr="00EB3E35" w:rsidRDefault="00EB3E35" w:rsidP="00EB3E35">
            <w:pPr>
              <w:shd w:val="clear" w:color="auto" w:fill="FFFFFF"/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EB3E35">
              <w:rPr>
                <w:rFonts w:asciiTheme="minorHAnsi" w:hAnsiTheme="minorHAnsi"/>
                <w:sz w:val="23"/>
                <w:szCs w:val="23"/>
              </w:rPr>
              <w:t>0,25</w:t>
            </w:r>
          </w:p>
        </w:tc>
      </w:tr>
      <w:tr w:rsidR="00EB3E35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3E35" w:rsidRPr="00D11550" w:rsidRDefault="00EB3E35" w:rsidP="00EB3E35">
            <w:pPr>
              <w:shd w:val="clear" w:color="auto" w:fill="FFFFFF"/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D11550">
              <w:rPr>
                <w:rFonts w:asciiTheme="minorHAnsi" w:hAnsiTheme="minorHAnsi"/>
                <w:sz w:val="23"/>
                <w:szCs w:val="23"/>
              </w:rPr>
              <w:t>4.2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3E35" w:rsidRPr="00D11550" w:rsidRDefault="00EB3E35" w:rsidP="007305E0">
            <w:pPr>
              <w:shd w:val="clear" w:color="auto" w:fill="FFFFFF"/>
            </w:pPr>
            <w:r w:rsidRPr="00D11550">
              <w:t xml:space="preserve">Эксплуатация индивидуальных жилых домов 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B3E35" w:rsidRPr="00EB3E35" w:rsidRDefault="00EB3E35" w:rsidP="00EB3E35">
            <w:pPr>
              <w:shd w:val="clear" w:color="auto" w:fill="FFFFFF"/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EB3E35">
              <w:rPr>
                <w:rFonts w:asciiTheme="minorHAnsi" w:hAnsiTheme="minorHAnsi"/>
                <w:sz w:val="23"/>
                <w:szCs w:val="23"/>
              </w:rPr>
              <w:t>0,25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5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общежитий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0,25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6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сельскохозяйственного использования (сельскохозяйственного производства)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2,15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7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сохранения и развития традиционного образа жизни и хозяйствования казачьих обществ на определенной территории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2,15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8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недвижимости в сфере коммунального обслуживания: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8</w:t>
            </w:r>
            <w:r w:rsidR="00DC61C1"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котельные, водозаборы, насосные станции, трансформаторные подстанции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3,025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8</w:t>
            </w:r>
            <w:r w:rsidR="00DC61C1" w:rsidRPr="00DC61C1">
              <w:t>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очистные сооружения, полигоны по захоронению твердых бытовых отходов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0,014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9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недвижимости гаражного назначения и автостоянок: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9</w:t>
            </w:r>
            <w:r w:rsidR="00DC61C1"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гаражи (кооперативные)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0,11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9</w:t>
            </w:r>
            <w:r w:rsidR="00DC61C1" w:rsidRPr="00DC61C1">
              <w:t>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гаражи индивидуальные, гаражи боксового типа непроизводственного назначения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0,25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9</w:t>
            </w:r>
            <w:r w:rsidR="00DC61C1" w:rsidRPr="00DC61C1">
              <w:t>.3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 xml:space="preserve">гаражи (кооперативные, индивидуальные), используемые физическими лицами, указанными в пункте 11 Порядка определения размера арендной платы за земельные участки, </w:t>
            </w:r>
            <w:r w:rsidR="002A2BDA" w:rsidRPr="002A2BDA">
              <w:rPr>
                <w:bCs/>
                <w:color w:val="000000"/>
              </w:rPr>
              <w:t>государственная собственность на которые не разграничена, на территории муниципального района «Сретенский район» Забайкальского края без проведения торгов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0,0006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9</w:t>
            </w:r>
            <w:r w:rsidR="00DC61C1" w:rsidRPr="00DC61C1">
              <w:t>.4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бесплатные автостоянки, в том числе подземные, для хранения личного автотранспорта, бесплатные автопарковки, площадки для хранения арестованных транспортных средств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0,25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9</w:t>
            </w:r>
            <w:r w:rsidR="00DC61C1" w:rsidRPr="00DC61C1">
              <w:t>.5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платные подземные и наземные автостоянки, платные подземные гаражи-стоянки для хранения личного автотранспорта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2,4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9</w:t>
            </w:r>
            <w:r w:rsidR="00DC61C1" w:rsidRPr="00DC61C1">
              <w:t>.6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гаражи боксового типа производственного назначения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lastRenderedPageBreak/>
              <w:t>0,65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lastRenderedPageBreak/>
              <w:t>10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недвижимости в сфере торговли: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10</w:t>
            </w:r>
            <w:r w:rsidR="00DC61C1"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торговые центры, торгово-развлекательные центры, магазины, рынки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8,49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10</w:t>
            </w:r>
            <w:r w:rsidR="00DC61C1" w:rsidRPr="00DC61C1">
              <w:t>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акцизные склады, торговые склады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4,24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недвижимости в сфере развлечений: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1</w:t>
            </w:r>
            <w:r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proofErr w:type="gramStart"/>
            <w:r w:rsidRPr="00DC61C1">
              <w:t>развлекательные центры, танцевальные площадки, дискотеки, ночные клубы, аквапарки, боулинги, аттракционы, ипподромы, детские игровые площадки</w:t>
            </w:r>
            <w:r w:rsidRPr="00DC61C1">
              <w:br/>
            </w:r>
            <w:proofErr w:type="gramEnd"/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5,31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12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недвижимости в сфере общественного питания: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2</w:t>
            </w:r>
            <w:r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кафе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4,24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2</w:t>
            </w:r>
            <w:r w:rsidRPr="00DC61C1">
              <w:t>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рестораны, бары, ночные клубы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5,09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2</w:t>
            </w:r>
            <w:r w:rsidRPr="00DC61C1">
              <w:t>.3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столовые, закусочные, бистро, кафетерии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3,39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2</w:t>
            </w:r>
            <w:r w:rsidRPr="00DC61C1">
              <w:t>.4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хлебопекарни, цеха по производству и продаже полуфабрикатов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0,84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3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недвижимости в сфере бытового обслуживания: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13</w:t>
            </w:r>
            <w:r w:rsidR="00DC61C1"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proofErr w:type="gramStart"/>
            <w:r w:rsidRPr="00DC61C1">
              <w:t>мастерские мелкого ремонта, сапожные мастерские, дома быта, ателье, фотоателье, бани, сауны, туалеты, парикмахерские, прачечные, похоронные бюро, салоны красоты, химчистки, пункты проката бытовых изделий и предметов личного пользования, пункты приема стеклопосуды</w:t>
            </w:r>
            <w:r w:rsidRPr="00DC61C1">
              <w:br/>
            </w:r>
            <w:proofErr w:type="gramEnd"/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1,68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14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гостиничного обслуживания: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4</w:t>
            </w:r>
            <w:r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гостиницы, мотели, отели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2,25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15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недвижимости в сфере обслуживания автотранспорта: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5</w:t>
            </w:r>
            <w:r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автозаправочные станции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2,97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5</w:t>
            </w:r>
            <w:r w:rsidRPr="00DC61C1">
              <w:t>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газонаполнительные станции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0,84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5</w:t>
            </w:r>
            <w:r w:rsidRPr="00DC61C1">
              <w:t>.3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 xml:space="preserve">автомойки, станции (пункты) технического обслуживания, мастерские по ремонту автомобилей, </w:t>
            </w:r>
            <w:proofErr w:type="spellStart"/>
            <w:r w:rsidRPr="00DC61C1">
              <w:t>шиномонтаж</w:t>
            </w:r>
            <w:proofErr w:type="spellEnd"/>
            <w:r w:rsidRPr="00DC61C1">
              <w:t xml:space="preserve">, иные </w:t>
            </w:r>
            <w:r w:rsidRPr="00DC61C1">
              <w:lastRenderedPageBreak/>
              <w:t>объекты, предназначенные для оказания услуг по ремонту, техническому обслуживанию и содержанию автотранспортных средств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lastRenderedPageBreak/>
              <w:t>2,11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lastRenderedPageBreak/>
              <w:t>16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административных и офисных зданий: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6</w:t>
            </w:r>
            <w:r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административные здания, офисы, конторы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1,55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6</w:t>
            </w:r>
            <w:r w:rsidRPr="00DC61C1">
              <w:t>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банки, кредитные организации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7,97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6</w:t>
            </w:r>
            <w:r w:rsidRPr="00DC61C1">
              <w:t>.3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рекламные, страховые, юридические, нотариальные конторы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10,62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6</w:t>
            </w:r>
            <w:r w:rsidRPr="00DC61C1">
              <w:t>.4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экскурсионные бюро, бюро путешествий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2,65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6</w:t>
            </w:r>
            <w:r w:rsidRPr="00DC61C1">
              <w:t>.5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 xml:space="preserve">объекты информационных, </w:t>
            </w:r>
            <w:proofErr w:type="spellStart"/>
            <w:r w:rsidRPr="00DC61C1">
              <w:t>риелторских</w:t>
            </w:r>
            <w:proofErr w:type="spellEnd"/>
            <w:r w:rsidRPr="00DC61C1">
              <w:t>, аудиторских, оценочных услуг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8,49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6</w:t>
            </w:r>
            <w:r w:rsidRPr="00DC61C1">
              <w:t>.6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ломбарды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6,36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7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недвижимости в сфере образования и просвещения: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1</w:t>
            </w:r>
            <w:r w:rsidR="00EB3E35">
              <w:t>7</w:t>
            </w:r>
            <w:r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proofErr w:type="gramStart"/>
            <w:r w:rsidRPr="00DC61C1">
              <w:t>детские ясли, детские сады, школы, лицеи, гимназии, профессиональные технические училища, колледжи, художественные, музыкальные школы, образовательные кружки, институты, университеты, учебные заведения по переподготовке и повышению квалификации</w:t>
            </w:r>
            <w:r w:rsidRPr="00DC61C1">
              <w:br/>
            </w:r>
            <w:proofErr w:type="gramEnd"/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0,012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11550" w:rsidRDefault="00DC61C1" w:rsidP="00EB3E35">
            <w:pPr>
              <w:jc w:val="center"/>
              <w:textAlignment w:val="baseline"/>
            </w:pPr>
            <w:r w:rsidRPr="00D11550">
              <w:t>1</w:t>
            </w:r>
            <w:r w:rsidR="00EB3E35" w:rsidRPr="00D11550">
              <w:t>8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11550" w:rsidRDefault="00DC61C1" w:rsidP="00DC61C1">
            <w:pPr>
              <w:textAlignment w:val="baseline"/>
            </w:pPr>
            <w:r w:rsidRPr="00D11550">
              <w:t>Земельные участки для эксплуатации объектов недвижимости в сфере здравоохранения:</w:t>
            </w:r>
            <w:r w:rsidRPr="00D11550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11550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11550" w:rsidRDefault="00DC61C1" w:rsidP="00EB3E35">
            <w:pPr>
              <w:jc w:val="center"/>
              <w:textAlignment w:val="baseline"/>
            </w:pPr>
            <w:r w:rsidRPr="00D11550">
              <w:t>1</w:t>
            </w:r>
            <w:r w:rsidR="00EB3E35" w:rsidRPr="00D11550">
              <w:t>8</w:t>
            </w:r>
            <w:r w:rsidRPr="00D11550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11550" w:rsidRDefault="00DC61C1" w:rsidP="00DC61C1">
            <w:pPr>
              <w:textAlignment w:val="baseline"/>
            </w:pPr>
            <w:r w:rsidRPr="00D11550">
              <w:t>поликлиники, больницы, аптеки, стоматологические кабинеты, частные клиники, иные объекты частной профильной медицины</w:t>
            </w:r>
            <w:r w:rsidRPr="00D11550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11550" w:rsidRDefault="00DC61C1" w:rsidP="00DC61C1">
            <w:pPr>
              <w:jc w:val="center"/>
              <w:textAlignment w:val="baseline"/>
            </w:pPr>
            <w:r w:rsidRPr="00D11550">
              <w:t>1,68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19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науки: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19</w:t>
            </w:r>
            <w:r w:rsidR="00DC61C1"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научные заведения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0,012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20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недвижимости в сфере социального обеспечения: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20</w:t>
            </w:r>
            <w:r w:rsidR="00DC61C1"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службы занятости, дома престарелых, дома ребенка, детские дома, пункты питания малоимущих, пункты ночлега для бездомных граждан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0,12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недвижимости в сфере ветеринарного обслуживания: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21</w:t>
            </w:r>
            <w:r w:rsidR="00DC61C1"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 xml:space="preserve">амбулаторное ветеринарное обслуживание и приюты для </w:t>
            </w:r>
            <w:r w:rsidRPr="00DC61C1">
              <w:lastRenderedPageBreak/>
              <w:t>животных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lastRenderedPageBreak/>
              <w:t>0,012</w:t>
            </w:r>
          </w:p>
        </w:tc>
      </w:tr>
      <w:tr w:rsidR="00DC61C1" w:rsidRPr="00DC61C1" w:rsidTr="008A777C">
        <w:tc>
          <w:tcPr>
            <w:tcW w:w="9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2A2BDA">
            <w:pPr>
              <w:ind w:firstLine="480"/>
              <w:textAlignment w:val="baseline"/>
            </w:pP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физической культуры и спорта: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EB3E35">
            <w:pPr>
              <w:jc w:val="center"/>
              <w:textAlignment w:val="baseline"/>
            </w:pPr>
            <w:r>
              <w:t>22</w:t>
            </w:r>
            <w:r w:rsidR="00DC61C1"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proofErr w:type="gramStart"/>
            <w:r w:rsidRPr="00DC61C1">
              <w:t>спортивные клубы, спортивные залы, бассейны, площадки для занятия спортом и физкультурой (беговые дорожки, теннисные корты, автодромы, мотодромы, трамплины, спортивные сооружения, поля для спортивной игры)</w:t>
            </w:r>
            <w:r w:rsidRPr="00DC61C1">
              <w:br/>
            </w:r>
            <w:proofErr w:type="gramEnd"/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1,68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2</w:t>
            </w:r>
            <w:r w:rsidR="00EB3E35">
              <w:t>3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недвижимости в сфере культуры: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2</w:t>
            </w:r>
            <w:r w:rsidR="00EB3E35">
              <w:t>3</w:t>
            </w:r>
            <w:r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proofErr w:type="gramStart"/>
            <w:r w:rsidRPr="00DC61C1">
              <w:t>цирки, зоопарки, зверинцы, музеи, выставочные залы, художественные галереи, дома культуры, библиотеки, площадки для празднеств и гуляний</w:t>
            </w:r>
            <w:r w:rsidRPr="00DC61C1">
              <w:br/>
            </w:r>
            <w:proofErr w:type="gramEnd"/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0,012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23</w:t>
            </w:r>
            <w:r w:rsidR="00DC61C1" w:rsidRPr="00DC61C1">
              <w:t>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кинотеатры, кинозалы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8,25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24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proofErr w:type="gramStart"/>
            <w:r w:rsidRPr="00DC61C1">
              <w:t>Земельные участки для эксплуатации объектов социально ориентированными некоммерческими организациями при условии осуществления ими в соответствии с учредительными документами следующих видов деятельности: содействие армии, авиации и флоту России; социальная поддержка и защита граждан; охрана окружающей среды и защита животных; охрана и в соответствии с установленными требованиями содержание объектов и территорий, имеющих историческое, культовое, культурное, природоохранное значение, и мест захоронений;</w:t>
            </w:r>
            <w:proofErr w:type="gramEnd"/>
            <w:r w:rsidRPr="00DC61C1">
              <w:t xml:space="preserve"> профилактика социально опасных форм поведения граждан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0,12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25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объектов ритуальной деятельности: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25</w:t>
            </w:r>
            <w:r w:rsidR="00DC61C1"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кладбища, крематории, места захоронения, культовые сооружения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0,0014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26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эксплуатации производственных зданий, сооружений промышленности, материально-технического, продовольственного снабжения, сбыта и заготовок: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26</w:t>
            </w:r>
            <w:r w:rsidR="00DC61C1"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промышленные объекты, производственные базы, производственные гаражи, склады, овощехранилища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0,94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2</w:t>
            </w:r>
            <w:r w:rsidR="00EB3E35">
              <w:t>6</w:t>
            </w:r>
            <w:r w:rsidRPr="00DC61C1">
              <w:t>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редакции газет, издательства, типографии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2,8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2</w:t>
            </w:r>
            <w:r w:rsidR="00EB3E35">
              <w:t>6</w:t>
            </w:r>
            <w:r w:rsidRPr="00DC61C1">
              <w:t>.3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пункты приема черных и цветных металлов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17,5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2</w:t>
            </w:r>
            <w:r w:rsidR="00EB3E35">
              <w:t>6</w:t>
            </w:r>
            <w:r w:rsidRPr="00DC61C1">
              <w:t>.4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рекультивация земельных участков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0,0014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lastRenderedPageBreak/>
              <w:t>27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 xml:space="preserve">Земельные участки, предназначенные для строительства, реконструкции, эксплуатации линейных объектов, если иное не предусмотрено Порядком определения арендной платы за земельные участки, </w:t>
            </w:r>
            <w:r w:rsidR="002A2BDA" w:rsidRPr="002A2BDA">
              <w:rPr>
                <w:bCs/>
                <w:color w:val="000000"/>
              </w:rPr>
              <w:t>государственная собственность на которые не разграничена, на территории муниципального района «Сретенский район» Забайкальского края без проведения торгов</w:t>
            </w:r>
            <w:r w:rsidRPr="002A2BDA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14,73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28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осуществления деятельности, предусмотренной концессионным соглашением, договором об инвестиционной деятельности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0,21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29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взамен арендуемых земельных участков, изымаемых для государственных (муниципальных) нужд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0,78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30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 для строительства, реконструкции, реставрации объектов недвижимости, за исключением объектов, указанных в строках 1, 2, 3, 26, 27, 28 настоящего приложения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2,5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EB3E35" w:rsidP="00DC61C1">
            <w:pPr>
              <w:jc w:val="center"/>
              <w:textAlignment w:val="baseline"/>
            </w:pPr>
            <w:r>
              <w:t>31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Прочие земельные участки: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/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3</w:t>
            </w:r>
            <w:r w:rsidR="00EB3E35">
              <w:t>1</w:t>
            </w:r>
            <w:r w:rsidRPr="00DC61C1">
              <w:t>.1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участки, на которых отсутствуют объекты капитального строительства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</w:t>
            </w:r>
          </w:p>
        </w:tc>
      </w:tr>
      <w:tr w:rsidR="00DC61C1" w:rsidRPr="00DC61C1" w:rsidTr="008A777C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EB3E35">
            <w:pPr>
              <w:jc w:val="center"/>
              <w:textAlignment w:val="baseline"/>
            </w:pPr>
            <w:r w:rsidRPr="00DC61C1">
              <w:t>3</w:t>
            </w:r>
            <w:r w:rsidR="00EB3E35">
              <w:t>1</w:t>
            </w:r>
            <w:r w:rsidRPr="00DC61C1">
              <w:t>.2</w:t>
            </w:r>
          </w:p>
        </w:tc>
        <w:tc>
          <w:tcPr>
            <w:tcW w:w="6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textAlignment w:val="baseline"/>
            </w:pPr>
            <w:r w:rsidRPr="00DC61C1">
              <w:t>земельные участки, на которых расположены объекты капитального строительства</w:t>
            </w:r>
            <w:r w:rsidRPr="00DC61C1">
              <w:br/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C61C1" w:rsidRPr="00DC61C1" w:rsidRDefault="00DC61C1" w:rsidP="00DC61C1">
            <w:pPr>
              <w:jc w:val="center"/>
              <w:textAlignment w:val="baseline"/>
            </w:pPr>
            <w:r w:rsidRPr="00DC61C1">
              <w:t>2,5</w:t>
            </w:r>
            <w:r>
              <w:t>8</w:t>
            </w:r>
          </w:p>
        </w:tc>
      </w:tr>
    </w:tbl>
    <w:p w:rsidR="00E34D4D" w:rsidRPr="00DC61C1" w:rsidRDefault="00E34D4D" w:rsidP="00DC61C1"/>
    <w:sectPr w:rsidR="00E34D4D" w:rsidRPr="00DC61C1" w:rsidSect="00F239D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DD9"/>
    <w:rsid w:val="00105C9C"/>
    <w:rsid w:val="002A2BDA"/>
    <w:rsid w:val="002F4FE1"/>
    <w:rsid w:val="00335BAF"/>
    <w:rsid w:val="003C0103"/>
    <w:rsid w:val="00454E3E"/>
    <w:rsid w:val="004A1F47"/>
    <w:rsid w:val="00511499"/>
    <w:rsid w:val="005A060E"/>
    <w:rsid w:val="006505BD"/>
    <w:rsid w:val="007A5FD1"/>
    <w:rsid w:val="008460C0"/>
    <w:rsid w:val="008A777C"/>
    <w:rsid w:val="008F57CA"/>
    <w:rsid w:val="009864D9"/>
    <w:rsid w:val="009938DE"/>
    <w:rsid w:val="009F36CD"/>
    <w:rsid w:val="00A25321"/>
    <w:rsid w:val="00AF1BDE"/>
    <w:rsid w:val="00B10B02"/>
    <w:rsid w:val="00B52DD9"/>
    <w:rsid w:val="00B56D59"/>
    <w:rsid w:val="00B87D05"/>
    <w:rsid w:val="00C03275"/>
    <w:rsid w:val="00C217D5"/>
    <w:rsid w:val="00D11550"/>
    <w:rsid w:val="00D70ADD"/>
    <w:rsid w:val="00DA6403"/>
    <w:rsid w:val="00DC61C1"/>
    <w:rsid w:val="00E34D4D"/>
    <w:rsid w:val="00EB3E35"/>
    <w:rsid w:val="00F239D5"/>
    <w:rsid w:val="00FB4FE9"/>
    <w:rsid w:val="00FE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F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FD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A5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5F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FD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A5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0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4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26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05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60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45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3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04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43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71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62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8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98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9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893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6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23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74410000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744100004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744100004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docs.cntd.ru/document/9017136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744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3220</Words>
  <Characters>18355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Ekonomika</cp:lastModifiedBy>
  <cp:revision>32</cp:revision>
  <cp:lastPrinted>2026-01-27T04:01:00Z</cp:lastPrinted>
  <dcterms:created xsi:type="dcterms:W3CDTF">2025-02-04T00:35:00Z</dcterms:created>
  <dcterms:modified xsi:type="dcterms:W3CDTF">2026-03-23T00:44:00Z</dcterms:modified>
</cp:coreProperties>
</file>